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15" w:lineRule="atLeast"/>
        <w:jc w:val="center"/>
        <w:rPr>
          <w:rFonts w:ascii="微软雅黑" w:hAnsi="微软雅黑" w:eastAsia="微软雅黑" w:cs="宋体"/>
          <w:color w:val="313131"/>
          <w:kern w:val="0"/>
          <w:szCs w:val="21"/>
          <w14:ligatures w14:val="none"/>
        </w:rPr>
      </w:pPr>
      <w:r>
        <w:rPr>
          <w:rFonts w:hint="eastAsia" w:ascii="微软雅黑" w:hAnsi="微软雅黑" w:eastAsia="微软雅黑"/>
          <w:color w:val="313131"/>
          <w:sz w:val="36"/>
          <w:szCs w:val="36"/>
          <w:shd w:val="clear" w:color="auto" w:fill="FFFFFF"/>
          <w:lang w:val="en-US" w:eastAsia="zh-CN"/>
        </w:rPr>
        <w:t>西班牙巴塞罗那自治大学学期交换生</w:t>
      </w:r>
      <w:r>
        <w:rPr>
          <w:rFonts w:hint="eastAsia" w:ascii="微软雅黑" w:hAnsi="微软雅黑" w:eastAsia="微软雅黑"/>
          <w:color w:val="313131"/>
          <w:sz w:val="36"/>
          <w:szCs w:val="36"/>
          <w:shd w:val="clear" w:color="auto" w:fill="FFFFFF"/>
        </w:rPr>
        <w:t>项目</w:t>
      </w:r>
    </w:p>
    <w:p>
      <w:pPr>
        <w:widowControl/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</w:pPr>
      <w:r>
        <w:rPr>
          <w:rFonts w:hint="eastAsia" w:ascii="微软雅黑" w:hAnsi="微软雅黑" w:eastAsia="微软雅黑" w:cs="宋体"/>
          <w:b/>
          <w:bCs/>
          <w:color w:val="313131"/>
          <w:kern w:val="0"/>
          <w:sz w:val="24"/>
          <w:szCs w:val="24"/>
          <w14:ligatures w14:val="none"/>
        </w:rPr>
        <w:t>一、学校介绍</w:t>
      </w:r>
    </w:p>
    <w:p>
      <w:pPr>
        <w:widowControl/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  <w:t>巴塞罗那自治大学（加泰罗尼亚文：Universitat Autònoma de Barcelona），简称巴自治（UAB），始建于1968年，是西班牙的一所研究型大学，位于西班牙加泰罗尼亚自治区首府巴塞罗那。</w:t>
      </w:r>
    </w:p>
    <w:p>
      <w:pPr>
        <w:widowControl/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  <w:t>根据QS世界大学学科排名，巴塞罗那自治大学共9个学科领域排名跻身世界前100位，兽医、考古学、现代语言、农业、地理学、社会学、社会政策与管理、经济学和教育学。 巴塞罗那自治大学位列2018泰晤士高等教育世界年轻大学排名第13位，2024年QS世界大学排名第149位。 </w:t>
      </w:r>
    </w:p>
    <w:p>
      <w:pPr>
        <w:widowControl/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  <w:t>巴塞罗那自治大学作为西班牙最高学府之一，拥有欧洲顶尖的师资、教学器材及实验室，学校不断致力于国际化发展，因其研究和教学质量扬名世界。巴塞罗那自治大学是欧洲创新大学联盟（ECIU）、欧洲大学协会（EUA）、欧洲年轻研究型大学联盟、Vives大学网络（XVU）和四校联盟（A-4U）的成员。拥有超过3600名学术研究人员，其中包括1600多名来自56个国家的学者。学校高度国际化，大学分别设有西班牙语、加泰罗尼亚语和英语三种语言授课模式。</w:t>
      </w:r>
    </w:p>
    <w:p>
      <w:pPr>
        <w:widowControl/>
        <w:rPr>
          <w:rFonts w:hint="eastAsia" w:ascii="微软雅黑" w:hAnsi="微软雅黑" w:eastAsia="微软雅黑" w:cs="宋体"/>
          <w:color w:val="313131"/>
          <w:kern w:val="0"/>
          <w:szCs w:val="21"/>
          <w14:ligatures w14:val="none"/>
        </w:rPr>
      </w:pPr>
    </w:p>
    <w:p>
      <w:pPr>
        <w:widowControl/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</w:pPr>
      <w:r>
        <w:rPr>
          <w:rFonts w:hint="eastAsia" w:ascii="微软雅黑" w:hAnsi="微软雅黑" w:eastAsia="微软雅黑" w:cs="宋体"/>
          <w:b/>
          <w:bCs/>
          <w:color w:val="313131"/>
          <w:kern w:val="0"/>
          <w:sz w:val="24"/>
          <w:szCs w:val="24"/>
          <w14:ligatures w14:val="none"/>
        </w:rPr>
        <w:t>二、项目介绍</w:t>
      </w:r>
    </w:p>
    <w:p>
      <w:pPr>
        <w:widowControl/>
        <w:spacing w:after="150"/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  <w:t>针对希望在巴塞罗那自治大学学习一学期或一学年的常州大学学生，巴自治提供了一系列的学习项目。通过项目中的课程考核后会授予巴塞罗那自治大学官方成绩单，该成绩单在学生常州大学也可认证学分。</w:t>
      </w:r>
    </w:p>
    <w:p>
      <w:pPr>
        <w:widowControl/>
        <w:spacing w:after="150"/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</w:pPr>
    </w:p>
    <w:p>
      <w:pPr>
        <w:widowControl/>
        <w:numPr>
          <w:ilvl w:val="0"/>
          <w:numId w:val="1"/>
        </w:numPr>
        <w:rPr>
          <w:rFonts w:hint="eastAsia" w:ascii="微软雅黑" w:hAnsi="微软雅黑" w:eastAsia="微软雅黑" w:cs="宋体"/>
          <w:b/>
          <w:bCs/>
          <w:color w:val="313131"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微软雅黑" w:hAnsi="微软雅黑" w:eastAsia="微软雅黑" w:cs="宋体"/>
          <w:b/>
          <w:bCs/>
          <w:color w:val="313131"/>
          <w:kern w:val="0"/>
          <w:sz w:val="24"/>
          <w:szCs w:val="24"/>
          <w14:ligatures w14:val="none"/>
        </w:rPr>
        <w:t>项目</w:t>
      </w:r>
      <w:r>
        <w:rPr>
          <w:rFonts w:hint="eastAsia" w:ascii="微软雅黑" w:hAnsi="微软雅黑" w:eastAsia="微软雅黑" w:cs="宋体"/>
          <w:b/>
          <w:bCs/>
          <w:color w:val="313131"/>
          <w:kern w:val="0"/>
          <w:sz w:val="24"/>
          <w:szCs w:val="24"/>
          <w:lang w:val="en-US" w:eastAsia="zh-CN"/>
          <w14:ligatures w14:val="none"/>
        </w:rPr>
        <w:t>优势</w:t>
      </w:r>
    </w:p>
    <w:p>
      <w:pPr>
        <w:widowControl/>
        <w:numPr>
          <w:ilvl w:val="0"/>
          <w:numId w:val="0"/>
        </w:numP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  <w:t>1</w:t>
      </w: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eastAsia="zh-CN"/>
          <w14:ligatures w14:val="none"/>
        </w:rPr>
        <w:t>、</w:t>
      </w: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  <w:t>世界优秀大学学习经历；</w:t>
      </w:r>
    </w:p>
    <w:p>
      <w:pPr>
        <w:widowControl/>
        <w:numPr>
          <w:ilvl w:val="0"/>
          <w:numId w:val="0"/>
        </w:numP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  <w:t>2</w:t>
      </w: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eastAsia="zh-CN"/>
          <w14:ligatures w14:val="none"/>
        </w:rPr>
        <w:t>、</w:t>
      </w: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  <w:t>掌握第二外语：西班牙语；</w:t>
      </w:r>
    </w:p>
    <w:p>
      <w:pPr>
        <w:widowControl/>
        <w:numPr>
          <w:ilvl w:val="0"/>
          <w:numId w:val="0"/>
        </w:numP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  <w:t>3</w:t>
      </w: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eastAsia="zh-CN"/>
          <w14:ligatures w14:val="none"/>
        </w:rPr>
        <w:t>、</w:t>
      </w: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  <w:t>语言+专业课学习；</w:t>
      </w:r>
    </w:p>
    <w:p>
      <w:pPr>
        <w:widowControl/>
        <w:numPr>
          <w:ilvl w:val="0"/>
          <w:numId w:val="0"/>
        </w:numP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  <w:t>4</w:t>
      </w: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eastAsia="zh-CN"/>
          <w14:ligatures w14:val="none"/>
        </w:rPr>
        <w:t>、</w:t>
      </w: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  <w:t>欧盟签证游历多国；</w:t>
      </w:r>
    </w:p>
    <w:p>
      <w:pPr>
        <w:widowControl/>
        <w:numPr>
          <w:ilvl w:val="0"/>
          <w:numId w:val="0"/>
        </w:numP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  <w:t>5</w:t>
      </w: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eastAsia="zh-CN"/>
          <w14:ligatures w14:val="none"/>
        </w:rPr>
        <w:t>、</w:t>
      </w: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  <w:t>为攻读研究生做准备。</w:t>
      </w:r>
    </w:p>
    <w:p>
      <w:pPr>
        <w:widowControl/>
        <w:numPr>
          <w:ilvl w:val="0"/>
          <w:numId w:val="0"/>
        </w:numP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</w:pPr>
    </w:p>
    <w:p>
      <w:pPr>
        <w:widowControl/>
        <w:numPr>
          <w:ilvl w:val="0"/>
          <w:numId w:val="0"/>
        </w:numPr>
        <w:rPr>
          <w:rFonts w:hint="eastAsia" w:ascii="微软雅黑" w:hAnsi="微软雅黑" w:eastAsia="微软雅黑" w:cs="宋体"/>
          <w:b/>
          <w:bCs/>
          <w:color w:val="313131"/>
          <w:kern w:val="0"/>
          <w:sz w:val="24"/>
          <w:szCs w:val="24"/>
          <w14:ligatures w14:val="none"/>
        </w:rPr>
      </w:pPr>
      <w:r>
        <w:rPr>
          <w:rFonts w:hint="eastAsia" w:ascii="微软雅黑" w:hAnsi="微软雅黑" w:eastAsia="微软雅黑" w:cs="宋体"/>
          <w:b/>
          <w:bCs/>
          <w:color w:val="313131"/>
          <w:kern w:val="0"/>
          <w:sz w:val="24"/>
          <w:szCs w:val="24"/>
          <w:lang w:val="en-US" w:eastAsia="zh-CN"/>
          <w14:ligatures w14:val="none"/>
        </w:rPr>
        <w:t>四、项目</w:t>
      </w:r>
      <w:r>
        <w:rPr>
          <w:rFonts w:hint="eastAsia" w:ascii="微软雅黑" w:hAnsi="微软雅黑" w:eastAsia="微软雅黑" w:cs="宋体"/>
          <w:b/>
          <w:bCs/>
          <w:color w:val="313131"/>
          <w:kern w:val="0"/>
          <w:sz w:val="24"/>
          <w:szCs w:val="24"/>
          <w14:ligatures w14:val="none"/>
        </w:rPr>
        <w:t>流程</w:t>
      </w:r>
    </w:p>
    <w:p>
      <w:pPr>
        <w:widowControl/>
        <w:spacing w:after="150"/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eastAsia="zh-CN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  <w:t>1、确定报名项目</w:t>
      </w: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eastAsia="zh-CN"/>
          <w14:ligatures w14:val="none"/>
        </w:rPr>
        <w:t>；</w:t>
      </w:r>
    </w:p>
    <w:p>
      <w:pPr>
        <w:widowControl/>
        <w:spacing w:after="150"/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  <w:t>2、规划时间，提前准备相关签证及留学材料；</w:t>
      </w:r>
    </w:p>
    <w:p>
      <w:pPr>
        <w:widowControl/>
        <w:spacing w:after="150"/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  <w:t>3、开始准备签证，参加测试，规划课程及进阶（参加英语内测，确定等级/参加西语面试，确定课程）；</w:t>
      </w:r>
    </w:p>
    <w:p>
      <w:pPr>
        <w:widowControl/>
        <w:spacing w:after="150"/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  <w:t>4、根据语言等级确定课程内容；</w:t>
      </w:r>
    </w:p>
    <w:p>
      <w:pPr>
        <w:widowControl/>
        <w:spacing w:after="150"/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  <w:t>5、注册课程，缴纳学费、获得录取；</w:t>
      </w:r>
    </w:p>
    <w:p>
      <w:pPr>
        <w:widowControl/>
        <w:spacing w:after="150"/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  <w:t>6、面签，获得签证；</w:t>
      </w:r>
    </w:p>
    <w:p>
      <w:pPr>
        <w:widowControl/>
        <w:spacing w:after="150"/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  <w:t>7、到达西班牙开始课程。</w:t>
      </w:r>
    </w:p>
    <w:p>
      <w:pPr>
        <w:widowControl/>
        <w:spacing w:after="150"/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</w:pPr>
    </w:p>
    <w:p>
      <w:pPr>
        <w:widowControl/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</w:pPr>
      <w:r>
        <w:rPr>
          <w:rFonts w:hint="eastAsia" w:ascii="微软雅黑" w:hAnsi="微软雅黑" w:eastAsia="微软雅黑" w:cs="宋体"/>
          <w:b/>
          <w:bCs/>
          <w:color w:val="313131"/>
          <w:kern w:val="0"/>
          <w:sz w:val="24"/>
          <w:szCs w:val="24"/>
          <w:lang w:val="en-US" w:eastAsia="zh-CN"/>
          <w14:ligatures w14:val="none"/>
        </w:rPr>
        <w:t>五</w:t>
      </w:r>
      <w:r>
        <w:rPr>
          <w:rFonts w:hint="eastAsia" w:ascii="微软雅黑" w:hAnsi="微软雅黑" w:eastAsia="微软雅黑" w:cs="宋体"/>
          <w:b/>
          <w:bCs/>
          <w:color w:val="313131"/>
          <w:kern w:val="0"/>
          <w:sz w:val="24"/>
          <w:szCs w:val="24"/>
          <w14:ligatures w14:val="none"/>
        </w:rPr>
        <w:t>、</w:t>
      </w:r>
      <w:r>
        <w:rPr>
          <w:rFonts w:hint="eastAsia" w:ascii="微软雅黑" w:hAnsi="微软雅黑" w:eastAsia="微软雅黑" w:cs="宋体"/>
          <w:b/>
          <w:bCs/>
          <w:color w:val="313131"/>
          <w:kern w:val="0"/>
          <w:sz w:val="24"/>
          <w:szCs w:val="24"/>
          <w:lang w:val="en-US" w:eastAsia="zh-CN"/>
          <w14:ligatures w14:val="none"/>
        </w:rPr>
        <w:t>项目</w:t>
      </w:r>
      <w:r>
        <w:rPr>
          <w:rFonts w:hint="eastAsia" w:ascii="微软雅黑" w:hAnsi="微软雅黑" w:eastAsia="微软雅黑" w:cs="宋体"/>
          <w:b/>
          <w:bCs/>
          <w:color w:val="313131"/>
          <w:kern w:val="0"/>
          <w:sz w:val="24"/>
          <w:szCs w:val="24"/>
          <w14:ligatures w14:val="none"/>
        </w:rPr>
        <w:t>入学要求</w:t>
      </w:r>
    </w:p>
    <w:p>
      <w:pPr>
        <w:widowControl/>
        <w:spacing w:after="150"/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eastAsia="zh-CN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  <w:t>1、</w:t>
      </w: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  <w:t>英语授课：</w:t>
      </w: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  <w:t>大学在读学生（大二起），专业不限</w:t>
      </w: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eastAsia="zh-CN"/>
          <w14:ligatures w14:val="none"/>
        </w:rPr>
        <w:t>，</w:t>
      </w: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  <w:t>提交英语证明/参加校内英语测试</w:t>
      </w: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eastAsia="zh-CN"/>
          <w14:ligatures w14:val="none"/>
        </w:rPr>
        <w:t>，</w:t>
      </w: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  <w:t>如英语等级不够须先修/加修英语加强课</w:t>
      </w: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eastAsia="zh-CN"/>
          <w14:ligatures w14:val="none"/>
        </w:rPr>
        <w:t>；</w:t>
      </w:r>
    </w:p>
    <w:p>
      <w:pPr>
        <w:widowControl/>
        <w:spacing w:after="150"/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  <w:t>2、西语授课：大学在读学生（大二起），西班牙语专业，任何西语等级均可</w:t>
      </w:r>
    </w:p>
    <w:p>
      <w:pPr>
        <w:widowControl/>
        <w:spacing w:after="150"/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  <w:t>需要测试等级确定可选课程。</w:t>
      </w:r>
    </w:p>
    <w:p>
      <w:pPr>
        <w:widowControl/>
        <w:spacing w:after="150"/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</w:pPr>
    </w:p>
    <w:p>
      <w:pPr>
        <w:widowControl/>
        <w:rPr>
          <w:rFonts w:hint="default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微软雅黑" w:hAnsi="微软雅黑" w:eastAsia="微软雅黑" w:cs="宋体"/>
          <w:b/>
          <w:bCs/>
          <w:color w:val="313131"/>
          <w:kern w:val="0"/>
          <w:sz w:val="24"/>
          <w:szCs w:val="24"/>
          <w:lang w:val="en-US" w:eastAsia="zh-CN"/>
          <w14:ligatures w14:val="none"/>
        </w:rPr>
        <w:t>六</w:t>
      </w:r>
      <w:r>
        <w:rPr>
          <w:rFonts w:hint="eastAsia" w:ascii="微软雅黑" w:hAnsi="微软雅黑" w:eastAsia="微软雅黑" w:cs="宋体"/>
          <w:b/>
          <w:bCs/>
          <w:color w:val="313131"/>
          <w:kern w:val="0"/>
          <w:sz w:val="24"/>
          <w:szCs w:val="24"/>
          <w14:ligatures w14:val="none"/>
        </w:rPr>
        <w:t>、</w:t>
      </w:r>
      <w:r>
        <w:rPr>
          <w:rFonts w:hint="eastAsia" w:ascii="微软雅黑" w:hAnsi="微软雅黑" w:eastAsia="微软雅黑" w:cs="宋体"/>
          <w:b/>
          <w:bCs/>
          <w:color w:val="313131"/>
          <w:kern w:val="0"/>
          <w:sz w:val="24"/>
          <w:szCs w:val="24"/>
          <w:lang w:val="en-US" w:eastAsia="zh-CN"/>
          <w14:ligatures w14:val="none"/>
        </w:rPr>
        <w:t>课程选择</w:t>
      </w:r>
    </w:p>
    <w:p>
      <w:pPr>
        <w:widowControl/>
        <w:spacing w:after="150"/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  <w:t>1、西班牙语言课程：西班牙语学习课程，任何西语级别均可，适用于西班牙语专业学生申请；</w:t>
      </w:r>
    </w:p>
    <w:p>
      <w:pPr>
        <w:widowControl/>
        <w:spacing w:after="150"/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  <w:t>2、国际生专业课程：经济、管理、旅游、艺术等多个专业课程可选，多数为英语授课，部分西语授课课程，适用于所有专业学生申请，须满足一定语言及成绩要求；</w:t>
      </w:r>
    </w:p>
    <w:p>
      <w:pPr>
        <w:widowControl/>
        <w:spacing w:after="150"/>
        <w:rPr>
          <w:rFonts w:hint="default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  <w:t>3、当地本科生课程：深入当地本科生课堂，与当地学生一起学习，多数西语授课，部分可选英语授课专业（英语、经济学、旅游），适用于所有专业学生申请，须满足一定语言及成绩要求。</w:t>
      </w:r>
    </w:p>
    <w:p>
      <w:pPr>
        <w:widowControl/>
        <w:rPr>
          <w:rFonts w:hint="eastAsia" w:ascii="微软雅黑" w:hAnsi="微软雅黑" w:eastAsia="微软雅黑" w:cs="宋体"/>
          <w:color w:val="313131"/>
          <w:kern w:val="0"/>
          <w:szCs w:val="21"/>
          <w14:ligatures w14:val="none"/>
        </w:rPr>
      </w:pPr>
    </w:p>
    <w:p>
      <w:pPr>
        <w:widowControl/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</w:pPr>
      <w:r>
        <w:rPr>
          <w:rFonts w:hint="eastAsia" w:ascii="微软雅黑" w:hAnsi="微软雅黑" w:eastAsia="微软雅黑" w:cs="宋体"/>
          <w:b/>
          <w:bCs/>
          <w:color w:val="313131"/>
          <w:kern w:val="0"/>
          <w:sz w:val="24"/>
          <w:szCs w:val="24"/>
          <w14:ligatures w14:val="none"/>
        </w:rPr>
        <w:t>七、学费和专业</w:t>
      </w:r>
    </w:p>
    <w:p>
      <w:pPr>
        <w:widowControl/>
        <w:spacing w:after="150"/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  <w:t>1、西班牙语言课程（1学期）：3840欧元</w:t>
      </w:r>
    </w:p>
    <w:p>
      <w:pPr>
        <w:widowControl/>
        <w:spacing w:after="150"/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  <w:t>2、英语加强课程(1学期)：3680欧元</w:t>
      </w:r>
    </w:p>
    <w:p>
      <w:pPr>
        <w:widowControl/>
        <w:spacing w:after="150"/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  <w:t>3、国际生专业课程（英/西）：24学分：3285欧元；30学分：3980欧元；36学分：4665欧元</w:t>
      </w:r>
    </w:p>
    <w:p>
      <w:pPr>
        <w:widowControl/>
        <w:spacing w:after="150"/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  <w:t>4、当地本科生课程（英/西）：24学分：3360欧元；30学分：4200欧元</w:t>
      </w:r>
    </w:p>
    <w:p>
      <w:pPr>
        <w:widowControl/>
        <w:spacing w:after="150"/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</w:pPr>
    </w:p>
    <w:p>
      <w:pPr>
        <w:widowControl/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</w:pPr>
      <w:r>
        <w:rPr>
          <w:rFonts w:hint="eastAsia" w:ascii="微软雅黑" w:hAnsi="微软雅黑" w:eastAsia="微软雅黑" w:cs="宋体"/>
          <w:b/>
          <w:bCs/>
          <w:color w:val="313131"/>
          <w:kern w:val="0"/>
          <w:sz w:val="24"/>
          <w:szCs w:val="24"/>
          <w:lang w:val="en-US" w:eastAsia="zh-CN"/>
          <w14:ligatures w14:val="none"/>
        </w:rPr>
        <w:t>八</w:t>
      </w:r>
      <w:r>
        <w:rPr>
          <w:rFonts w:hint="eastAsia" w:ascii="微软雅黑" w:hAnsi="微软雅黑" w:eastAsia="微软雅黑" w:cs="宋体"/>
          <w:b/>
          <w:bCs/>
          <w:color w:val="313131"/>
          <w:kern w:val="0"/>
          <w:sz w:val="24"/>
          <w:szCs w:val="24"/>
          <w14:ligatures w14:val="none"/>
        </w:rPr>
        <w:t>、报名日期</w:t>
      </w:r>
    </w:p>
    <w:p>
      <w:pPr>
        <w:widowControl/>
        <w:spacing w:after="150"/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</w:pPr>
      <w:r>
        <w:rPr>
          <w:rFonts w:hint="eastAsia" w:ascii="微软雅黑" w:hAnsi="微软雅黑" w:eastAsia="微软雅黑" w:cs="宋体"/>
          <w:b w:val="0"/>
          <w:bCs w:val="0"/>
          <w:color w:val="313131"/>
          <w:kern w:val="0"/>
          <w:sz w:val="24"/>
          <w:szCs w:val="24"/>
          <w14:ligatures w14:val="none"/>
        </w:rPr>
        <w:t>秋季学期</w:t>
      </w:r>
      <w:r>
        <w:rPr>
          <w:rFonts w:hint="eastAsia" w:ascii="微软雅黑" w:hAnsi="微软雅黑" w:eastAsia="微软雅黑" w:cs="宋体"/>
          <w:b w:val="0"/>
          <w:bCs w:val="0"/>
          <w:color w:val="313131"/>
          <w:kern w:val="0"/>
          <w:sz w:val="24"/>
          <w:szCs w:val="24"/>
          <w:lang w:eastAsia="zh-CN"/>
          <w14:ligatures w14:val="none"/>
        </w:rPr>
        <w:t>：</w:t>
      </w: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  <w:t>项目发布至202</w:t>
      </w: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  <w:t>4</w:t>
      </w: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  <w:t>年</w:t>
      </w: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  <w:t>06</w:t>
      </w: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  <w:t>月</w:t>
      </w: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  <w:t>05</w:t>
      </w: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  <w:t>日</w:t>
      </w:r>
    </w:p>
    <w:p>
      <w:pPr>
        <w:widowControl/>
        <w:spacing w:after="150"/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</w:pP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  <w:t>春季学期：项目发布至2024年</w:t>
      </w: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  <w:t>11</w:t>
      </w: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  <w:t>月</w:t>
      </w: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:lang w:val="en-US" w:eastAsia="zh-CN"/>
          <w14:ligatures w14:val="none"/>
        </w:rPr>
        <w:t>03</w:t>
      </w:r>
      <w:r>
        <w:rPr>
          <w:rFonts w:hint="eastAsia" w:ascii="微软雅黑" w:hAnsi="微软雅黑" w:eastAsia="微软雅黑" w:cs="宋体"/>
          <w:color w:val="313131"/>
          <w:kern w:val="0"/>
          <w:sz w:val="24"/>
          <w:szCs w:val="24"/>
          <w14:ligatures w14:val="none"/>
        </w:rPr>
        <w:t>日</w:t>
      </w:r>
    </w:p>
    <w:p>
      <w:pPr>
        <w:widowControl/>
        <w:rPr>
          <w:rFonts w:hint="eastAsia" w:ascii="微软雅黑" w:hAnsi="微软雅黑" w:eastAsia="微软雅黑" w:cs="宋体"/>
          <w:color w:val="313131"/>
          <w:kern w:val="0"/>
          <w:szCs w:val="21"/>
          <w14:ligatures w14:val="none"/>
        </w:rPr>
      </w:pPr>
    </w:p>
    <w:p>
      <w:pPr>
        <w:rPr>
          <w:highlight w:val="gree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91DCC6"/>
    <w:multiLevelType w:val="singleLevel"/>
    <w:tmpl w:val="7591DCC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N2M1YjZjMmNiMGRhNjRlZjM2ZjZlMDhjNTMyNzAifQ=="/>
  </w:docVars>
  <w:rsids>
    <w:rsidRoot w:val="007C01BF"/>
    <w:rsid w:val="00132330"/>
    <w:rsid w:val="003873F4"/>
    <w:rsid w:val="005246EA"/>
    <w:rsid w:val="007C01BF"/>
    <w:rsid w:val="00A14600"/>
    <w:rsid w:val="00C82134"/>
    <w:rsid w:val="00F01F0D"/>
    <w:rsid w:val="1BF569B6"/>
    <w:rsid w:val="2AA32A2A"/>
    <w:rsid w:val="6A4E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8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7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autoRedefine/>
    <w:qFormat/>
    <w:uiPriority w:val="22"/>
    <w:rPr>
      <w:b/>
      <w:bCs/>
    </w:rPr>
  </w:style>
  <w:style w:type="character" w:styleId="17">
    <w:name w:val="Hyperlink"/>
    <w:basedOn w:val="15"/>
    <w:autoRedefine/>
    <w:semiHidden/>
    <w:unhideWhenUsed/>
    <w:qFormat/>
    <w:uiPriority w:val="99"/>
    <w:rPr>
      <w:color w:val="0000FF"/>
      <w:u w:val="single"/>
    </w:rPr>
  </w:style>
  <w:style w:type="character" w:customStyle="1" w:styleId="18">
    <w:name w:val="标题 1 字符"/>
    <w:basedOn w:val="15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5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5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5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5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5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5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5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5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5"/>
    <w:link w:val="13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5"/>
    <w:link w:val="11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5"/>
    <w:link w:val="29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2">
    <w:name w:val="Intense Emphasis"/>
    <w:basedOn w:val="15"/>
    <w:autoRedefine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5"/>
    <w:link w:val="33"/>
    <w:autoRedefine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5"/>
    <w:autoRedefine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260</Words>
  <Characters>1485</Characters>
  <Lines>12</Lines>
  <Paragraphs>3</Paragraphs>
  <TotalTime>144</TotalTime>
  <ScaleCrop>false</ScaleCrop>
  <LinksUpToDate>false</LinksUpToDate>
  <CharactersWithSpaces>1742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2024-02-29T03:00:00Z</dcterms:created>
  <dc:creator>maxinyaoo@outlook.com</dc:creator>
  <cp:lastModifiedBy>zha</cp:lastModifiedBy>
  <dcterms:modified xsi:type="dcterms:W3CDTF">2024-03-15T08:07:24Z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741853302DEF40A199DF14F37121A633_13</vt:lpwstr>
  </property>
</Properties>
</file>