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3BA3C">
      <w:pPr>
        <w:ind w:right="360"/>
        <w:jc w:val="right"/>
        <w:rPr>
          <w:rFonts w:hint="eastAsia"/>
        </w:rPr>
      </w:pPr>
      <w:r>
        <w:rPr>
          <w:color w:val="262626" w:themeColor="text1" w:themeTint="D9"/>
          <w:spacing w:val="6"/>
          <w:sz w:val="36"/>
          <w:szCs w:val="36"/>
          <w14:textFill>
            <w14:solidFill>
              <w14:schemeClr w14:val="tx1">
                <w14:lumMod w14:val="85000"/>
                <w14:lumOff w14:val="15000"/>
              </w14:schemeClr>
            </w14:solidFill>
          </w14:textFill>
        </w:rPr>
        <w:drawing>
          <wp:inline distT="0" distB="0" distL="114300" distR="114300">
            <wp:extent cx="1437640" cy="502920"/>
            <wp:effectExtent l="0" t="0" r="10160" b="5080"/>
            <wp:docPr id="1" name="图片 1" descr="锐尔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锐尔logo"/>
                    <pic:cNvPicPr>
                      <a:picLocks noChangeAspect="1"/>
                    </pic:cNvPicPr>
                  </pic:nvPicPr>
                  <pic:blipFill>
                    <a:blip r:embed="rId4"/>
                    <a:stretch>
                      <a:fillRect/>
                    </a:stretch>
                  </pic:blipFill>
                  <pic:spPr>
                    <a:xfrm>
                      <a:off x="0" y="0"/>
                      <a:ext cx="1437640" cy="502920"/>
                    </a:xfrm>
                    <a:prstGeom prst="rect">
                      <a:avLst/>
                    </a:prstGeom>
                  </pic:spPr>
                </pic:pic>
              </a:graphicData>
            </a:graphic>
          </wp:inline>
        </w:drawing>
      </w:r>
    </w:p>
    <w:p w14:paraId="7CCC7E9D">
      <w:pPr>
        <w:jc w:val="right"/>
        <w:rPr>
          <w:rFonts w:hint="eastAsia"/>
        </w:rPr>
      </w:pPr>
    </w:p>
    <w:p w14:paraId="4C223FC0">
      <w:pPr>
        <w:jc w:val="right"/>
        <w:rPr>
          <w:rFonts w:hint="eastAsia"/>
        </w:rPr>
      </w:pPr>
    </w:p>
    <w:p w14:paraId="58F4862F">
      <w:pPr>
        <w:jc w:val="right"/>
        <w:rPr>
          <w:rFonts w:hint="eastAsia"/>
        </w:rPr>
      </w:pPr>
      <w:r>
        <w:rPr>
          <w:color w:val="262626" w:themeColor="text1" w:themeTint="D9"/>
          <w:spacing w:val="6"/>
          <w:sz w:val="36"/>
          <w:szCs w:val="36"/>
          <w14:textFill>
            <w14:solidFill>
              <w14:schemeClr w14:val="tx1">
                <w14:lumMod w14:val="85000"/>
                <w14:lumOff w14:val="15000"/>
              </w14:schemeClr>
            </w14:solidFill>
          </w14:textFill>
        </w:rPr>
        <mc:AlternateContent>
          <mc:Choice Requires="wps">
            <w:drawing>
              <wp:anchor distT="0" distB="0" distL="114300" distR="114300" simplePos="0" relativeHeight="251659264" behindDoc="0" locked="0" layoutInCell="1" allowOverlap="1">
                <wp:simplePos x="0" y="0"/>
                <wp:positionH relativeFrom="column">
                  <wp:posOffset>-75565</wp:posOffset>
                </wp:positionH>
                <wp:positionV relativeFrom="paragraph">
                  <wp:posOffset>152400</wp:posOffset>
                </wp:positionV>
                <wp:extent cx="354330" cy="1673225"/>
                <wp:effectExtent l="0" t="0" r="1270" b="3175"/>
                <wp:wrapNone/>
                <wp:docPr id="7" name="矩形 35"/>
                <wp:cNvGraphicFramePr/>
                <a:graphic xmlns:a="http://schemas.openxmlformats.org/drawingml/2006/main">
                  <a:graphicData uri="http://schemas.microsoft.com/office/word/2010/wordprocessingShape">
                    <wps:wsp>
                      <wps:cNvSpPr/>
                      <wps:spPr>
                        <a:xfrm>
                          <a:off x="0" y="0"/>
                          <a:ext cx="354330" cy="1673225"/>
                        </a:xfrm>
                        <a:prstGeom prst="rect">
                          <a:avLst/>
                        </a:prstGeom>
                        <a:solidFill>
                          <a:srgbClr val="8EAADB"/>
                        </a:solidFill>
                        <a:ln w="25400">
                          <a:noFill/>
                        </a:ln>
                      </wps:spPr>
                      <wps:bodyPr anchor="ctr" anchorCtr="0" upright="1"/>
                    </wps:wsp>
                  </a:graphicData>
                </a:graphic>
              </wp:anchor>
            </w:drawing>
          </mc:Choice>
          <mc:Fallback>
            <w:pict>
              <v:rect id="矩形 35" o:spid="_x0000_s1026" o:spt="1" style="position:absolute;left:0pt;margin-left:-5.95pt;margin-top:12pt;height:131.75pt;width:27.9pt;z-index:251659264;v-text-anchor:middle;mso-width-relative:page;mso-height-relative:page;" fillcolor="#8EAADB" filled="t" stroked="f" coordsize="21600,21600" o:gfxdata="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IeBCtgAAAAJAQAADwAAAAAAAAABACAAAAAiAAAA&#10;ZHJzL2Rvd25yZXYueG1sUEsBAhQAFAAAAAgAh07iQFefPrrOAQAAhQMAAA4AAAAAAAAAAQAgAAAA&#10;JwEAAGRycy9lMm9Eb2MueG1sUEsFBgAAAAAGAAYAWQEAAGcFAAAAAA==&#10;">
                <v:fill on="t" focussize="0,0"/>
                <v:stroke on="f" weight="2pt"/>
                <v:imagedata o:title=""/>
                <o:lock v:ext="edit" aspectratio="f"/>
              </v:rect>
            </w:pict>
          </mc:Fallback>
        </mc:AlternateContent>
      </w:r>
    </w:p>
    <w:p w14:paraId="37CCA652">
      <w:pPr>
        <w:jc w:val="right"/>
        <w:rPr>
          <w:rFonts w:hint="eastAsia"/>
        </w:rPr>
      </w:pPr>
    </w:p>
    <w:p w14:paraId="41156B2F">
      <w:pPr>
        <w:jc w:val="right"/>
        <w:rPr>
          <w:rFonts w:hint="eastAsia"/>
        </w:rPr>
      </w:pPr>
    </w:p>
    <w:p w14:paraId="6DBDCA48">
      <w:pPr>
        <w:jc w:val="right"/>
        <w:rPr>
          <w:rFonts w:hint="eastAsia"/>
        </w:rPr>
      </w:pPr>
      <w:r>
        <w:rPr>
          <w:color w:val="262626" w:themeColor="text1" w:themeTint="D9"/>
          <w:spacing w:val="6"/>
          <w:sz w:val="36"/>
          <w:szCs w:val="36"/>
          <w14:textFill>
            <w14:solidFill>
              <w14:schemeClr w14:val="tx1">
                <w14:lumMod w14:val="85000"/>
                <w14:lumOff w14:val="15000"/>
              </w14:schemeClr>
            </w14:solidFill>
          </w14:textFill>
        </w:rPr>
        <w:drawing>
          <wp:anchor distT="0" distB="0" distL="114300" distR="114300" simplePos="0" relativeHeight="251673600" behindDoc="0" locked="0" layoutInCell="1" allowOverlap="1">
            <wp:simplePos x="0" y="0"/>
            <wp:positionH relativeFrom="column">
              <wp:posOffset>706755</wp:posOffset>
            </wp:positionH>
            <wp:positionV relativeFrom="paragraph">
              <wp:posOffset>126365</wp:posOffset>
            </wp:positionV>
            <wp:extent cx="6119495" cy="4080510"/>
            <wp:effectExtent l="0" t="0" r="14605" b="15240"/>
            <wp:wrapNone/>
            <wp:docPr id="2" name="图片 2" descr="剑桥大学-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剑桥大学-1"/>
                    <pic:cNvPicPr>
                      <a:picLocks noChangeAspect="1"/>
                    </pic:cNvPicPr>
                  </pic:nvPicPr>
                  <pic:blipFill>
                    <a:blip r:embed="rId5"/>
                    <a:stretch>
                      <a:fillRect/>
                    </a:stretch>
                  </pic:blipFill>
                  <pic:spPr>
                    <a:xfrm>
                      <a:off x="0" y="0"/>
                      <a:ext cx="6119495" cy="4080510"/>
                    </a:xfrm>
                    <a:prstGeom prst="rect">
                      <a:avLst/>
                    </a:prstGeom>
                  </pic:spPr>
                </pic:pic>
              </a:graphicData>
            </a:graphic>
          </wp:anchor>
        </w:drawing>
      </w:r>
    </w:p>
    <w:p w14:paraId="25060EB0">
      <w:pPr>
        <w:jc w:val="right"/>
        <w:rPr>
          <w:rFonts w:hint="eastAsia"/>
        </w:rPr>
      </w:pPr>
    </w:p>
    <w:p w14:paraId="746E4A61">
      <w:pPr>
        <w:jc w:val="right"/>
        <w:rPr>
          <w:rFonts w:hint="eastAsia"/>
        </w:rPr>
      </w:pPr>
    </w:p>
    <w:p w14:paraId="46286047">
      <w:pPr>
        <w:jc w:val="right"/>
        <w:rPr>
          <w:rFonts w:hint="eastAsia"/>
        </w:rPr>
      </w:pPr>
    </w:p>
    <w:p w14:paraId="16025325">
      <w:pPr>
        <w:jc w:val="right"/>
        <w:rPr>
          <w:rFonts w:hint="eastAsia"/>
        </w:rPr>
      </w:pPr>
      <w:r>
        <w:rPr>
          <w:color w:val="262626" w:themeColor="text1" w:themeTint="D9"/>
          <w:spacing w:val="6"/>
          <w:sz w:val="36"/>
          <w:szCs w:val="36"/>
          <w14:textFill>
            <w14:solidFill>
              <w14:schemeClr w14:val="tx1">
                <w14:lumMod w14:val="85000"/>
                <w14:lumOff w14:val="15000"/>
              </w14:schemeClr>
            </w14:solidFill>
          </w14:textFill>
        </w:rPr>
        <mc:AlternateContent>
          <mc:Choice Requires="wps">
            <w:drawing>
              <wp:anchor distT="0" distB="0" distL="114300" distR="114300" simplePos="0" relativeHeight="251672576" behindDoc="0" locked="0" layoutInCell="1" allowOverlap="1">
                <wp:simplePos x="0" y="0"/>
                <wp:positionH relativeFrom="column">
                  <wp:posOffset>-1348740</wp:posOffset>
                </wp:positionH>
                <wp:positionV relativeFrom="paragraph">
                  <wp:posOffset>118745</wp:posOffset>
                </wp:positionV>
                <wp:extent cx="8197850" cy="3868420"/>
                <wp:effectExtent l="0" t="0" r="0" b="0"/>
                <wp:wrapNone/>
                <wp:docPr id="6" name="矩形 34"/>
                <wp:cNvGraphicFramePr/>
                <a:graphic xmlns:a="http://schemas.openxmlformats.org/drawingml/2006/main">
                  <a:graphicData uri="http://schemas.microsoft.com/office/word/2010/wordprocessingShape">
                    <wps:wsp>
                      <wps:cNvSpPr/>
                      <wps:spPr>
                        <a:xfrm>
                          <a:off x="0" y="0"/>
                          <a:ext cx="8197850" cy="3868420"/>
                        </a:xfrm>
                        <a:prstGeom prst="rect">
                          <a:avLst/>
                        </a:prstGeom>
                        <a:solidFill>
                          <a:srgbClr val="D9E2F3"/>
                        </a:solidFill>
                        <a:ln w="25400">
                          <a:noFill/>
                        </a:ln>
                      </wps:spPr>
                      <wps:bodyPr anchor="ctr" anchorCtr="0" upright="1"/>
                    </wps:wsp>
                  </a:graphicData>
                </a:graphic>
              </wp:anchor>
            </w:drawing>
          </mc:Choice>
          <mc:Fallback>
            <w:pict>
              <v:rect id="矩形 34" o:spid="_x0000_s1026" o:spt="1" style="position:absolute;left:0pt;margin-left:-106.2pt;margin-top:9.35pt;height:304.6pt;width:645.5pt;z-index:251672576;v-text-anchor:middle;mso-width-relative:page;mso-height-relative:page;" fillcolor="#D9E2F3" filled="t" stroked="f" coordsize="21600,21600" o:gfxdata="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SvlgNsAAAAMAQAADwAAAAAAAAABACAAAAAi&#10;AAAAZHJzL2Rvd25yZXYueG1sUEsBAhQAFAAAAAgAh07iQJ0crSPOAQAAhgMAAA4AAAAAAAAAAQAg&#10;AAAAKgEAAGRycy9lMm9Eb2MueG1sUEsFBgAAAAAGAAYAWQEAAGoFAAAAAA==&#10;">
                <v:fill on="t" focussize="0,0"/>
                <v:stroke on="f" weight="2pt"/>
                <v:imagedata o:title=""/>
                <o:lock v:ext="edit" aspectratio="f"/>
              </v:rect>
            </w:pict>
          </mc:Fallback>
        </mc:AlternateContent>
      </w:r>
    </w:p>
    <w:p w14:paraId="723C73A0">
      <w:pPr>
        <w:jc w:val="right"/>
        <w:rPr>
          <w:rFonts w:hint="eastAsia"/>
        </w:rPr>
      </w:pPr>
    </w:p>
    <w:p w14:paraId="142CC261">
      <w:pPr>
        <w:jc w:val="right"/>
        <w:rPr>
          <w:rFonts w:hint="eastAsia"/>
        </w:rPr>
      </w:pPr>
    </w:p>
    <w:p w14:paraId="1429C374">
      <w:pPr>
        <w:jc w:val="right"/>
        <w:rPr>
          <w:rFonts w:hint="eastAsia"/>
        </w:rPr>
      </w:pPr>
    </w:p>
    <w:p w14:paraId="213C062B">
      <w:pPr>
        <w:jc w:val="right"/>
        <w:rPr>
          <w:rFonts w:hint="eastAsia"/>
        </w:rPr>
      </w:pPr>
    </w:p>
    <w:p w14:paraId="16C56EF9">
      <w:pPr>
        <w:jc w:val="right"/>
        <w:rPr>
          <w:rFonts w:hint="eastAsia"/>
        </w:rPr>
      </w:pPr>
    </w:p>
    <w:p w14:paraId="2F3F07A5">
      <w:pPr>
        <w:jc w:val="right"/>
        <w:rPr>
          <w:rFonts w:hint="eastAsia"/>
        </w:rPr>
      </w:pPr>
    </w:p>
    <w:p w14:paraId="20151FD5">
      <w:pPr>
        <w:jc w:val="right"/>
        <w:rPr>
          <w:rFonts w:hint="eastAsia"/>
        </w:rPr>
      </w:pPr>
    </w:p>
    <w:p w14:paraId="6572EE84">
      <w:pPr>
        <w:jc w:val="right"/>
        <w:rPr>
          <w:rFonts w:hint="eastAsia"/>
        </w:rPr>
      </w:pPr>
    </w:p>
    <w:p w14:paraId="05352A61">
      <w:pPr>
        <w:jc w:val="right"/>
        <w:rPr>
          <w:rFonts w:hint="eastAsia"/>
        </w:rPr>
      </w:pPr>
    </w:p>
    <w:p w14:paraId="63A77858">
      <w:pPr>
        <w:jc w:val="right"/>
        <w:rPr>
          <w:rFonts w:hint="eastAsia"/>
        </w:rPr>
      </w:pPr>
    </w:p>
    <w:p w14:paraId="2AC0AF26">
      <w:pPr>
        <w:jc w:val="right"/>
        <w:rPr>
          <w:rFonts w:hint="eastAsia"/>
        </w:rPr>
      </w:pPr>
    </w:p>
    <w:p w14:paraId="3D0BFCDA">
      <w:pPr>
        <w:jc w:val="right"/>
        <w:rPr>
          <w:rFonts w:hint="eastAsia"/>
        </w:rPr>
      </w:pPr>
    </w:p>
    <w:p w14:paraId="0FF00BF1">
      <w:pPr>
        <w:jc w:val="right"/>
        <w:rPr>
          <w:rFonts w:hint="eastAsia"/>
        </w:rPr>
      </w:pPr>
    </w:p>
    <w:p w14:paraId="0706E0BD">
      <w:pPr>
        <w:jc w:val="right"/>
        <w:rPr>
          <w:rFonts w:hint="eastAsia"/>
        </w:rPr>
      </w:pPr>
    </w:p>
    <w:p w14:paraId="2DE87160">
      <w:pPr>
        <w:jc w:val="right"/>
        <w:rPr>
          <w:rFonts w:hint="eastAsia"/>
        </w:rPr>
      </w:pPr>
    </w:p>
    <w:p w14:paraId="49524AFD">
      <w:pPr>
        <w:jc w:val="right"/>
        <w:rPr>
          <w:rFonts w:hint="eastAsia"/>
        </w:rPr>
      </w:pPr>
    </w:p>
    <w:p w14:paraId="7513A0F3">
      <w:pPr>
        <w:jc w:val="right"/>
        <w:rPr>
          <w:rFonts w:hint="eastAsia"/>
        </w:rPr>
      </w:pPr>
    </w:p>
    <w:p w14:paraId="0D1290B4">
      <w:pPr>
        <w:jc w:val="right"/>
        <w:rPr>
          <w:rFonts w:hint="eastAsia"/>
        </w:rPr>
      </w:pPr>
    </w:p>
    <w:p w14:paraId="1C45F7C6">
      <w:pPr>
        <w:jc w:val="right"/>
        <w:rPr>
          <w:rFonts w:hint="eastAsia"/>
        </w:rPr>
      </w:pPr>
    </w:p>
    <w:p w14:paraId="433F2B1D">
      <w:pPr>
        <w:jc w:val="right"/>
        <w:rPr>
          <w:rFonts w:hint="eastAsia"/>
        </w:rPr>
      </w:pPr>
    </w:p>
    <w:p w14:paraId="6965DC9C">
      <w:pPr>
        <w:jc w:val="right"/>
        <w:rPr>
          <w:rFonts w:hint="eastAsia"/>
        </w:rPr>
      </w:pPr>
    </w:p>
    <w:p w14:paraId="03CD4E27">
      <w:pPr>
        <w:jc w:val="right"/>
        <w:rPr>
          <w:rFonts w:hint="eastAsia"/>
        </w:rPr>
      </w:pPr>
    </w:p>
    <w:p w14:paraId="763BDCD8">
      <w:pPr>
        <w:jc w:val="right"/>
        <w:rPr>
          <w:rFonts w:hint="eastAsia"/>
        </w:rPr>
      </w:pPr>
    </w:p>
    <w:p w14:paraId="719450E3">
      <w:pPr>
        <w:jc w:val="right"/>
        <w:rPr>
          <w:rFonts w:hint="eastAsia"/>
        </w:rPr>
      </w:pPr>
    </w:p>
    <w:p w14:paraId="61F00F92">
      <w:pPr>
        <w:jc w:val="right"/>
        <w:rPr>
          <w:rFonts w:hint="eastAsia"/>
        </w:rPr>
      </w:pPr>
    </w:p>
    <w:p w14:paraId="51923EA9">
      <w:pPr>
        <w:jc w:val="right"/>
        <w:rPr>
          <w:rFonts w:ascii="Arial" w:hAnsi="Arial" w:eastAsia="微软雅黑" w:cs="Arial"/>
          <w:b/>
          <w:bCs/>
          <w:color w:val="2D8FCF"/>
          <w:spacing w:val="6"/>
          <w:sz w:val="52"/>
          <w:szCs w:val="52"/>
        </w:rPr>
      </w:pPr>
      <w:r>
        <w:rPr>
          <w:rFonts w:hint="eastAsia" w:ascii="Arial" w:hAnsi="Arial" w:eastAsia="微软雅黑" w:cs="Arial"/>
          <w:b/>
          <w:bCs/>
          <w:color w:val="2D8FCF"/>
          <w:spacing w:val="6"/>
          <w:sz w:val="52"/>
          <w:szCs w:val="52"/>
        </w:rPr>
        <w:t xml:space="preserve"> </w:t>
      </w:r>
      <w:r>
        <w:rPr>
          <w:rFonts w:ascii="Arial" w:hAnsi="Arial" w:eastAsia="微软雅黑" w:cs="Arial"/>
          <w:b/>
          <w:bCs/>
          <w:color w:val="2D8FCF"/>
          <w:spacing w:val="6"/>
          <w:sz w:val="52"/>
          <w:szCs w:val="52"/>
        </w:rPr>
        <w:t xml:space="preserve">   </w:t>
      </w:r>
    </w:p>
    <w:p w14:paraId="727AC570">
      <w:pPr>
        <w:jc w:val="right"/>
        <w:rPr>
          <w:rFonts w:ascii="Arial" w:hAnsi="Arial" w:eastAsia="微软雅黑" w:cs="Arial"/>
          <w:b/>
          <w:bCs/>
          <w:color w:val="2D8FCF"/>
          <w:spacing w:val="6"/>
          <w:sz w:val="52"/>
          <w:szCs w:val="52"/>
          <w:lang w:val="en-US"/>
        </w:rPr>
      </w:pPr>
      <w:r>
        <w:rPr>
          <w:rFonts w:hint="eastAsia" w:ascii="Arial" w:hAnsi="Arial" w:eastAsia="微软雅黑" w:cs="Arial"/>
          <w:b/>
          <w:bCs/>
          <w:color w:val="2D8FCF"/>
          <w:spacing w:val="6"/>
          <w:sz w:val="52"/>
          <w:szCs w:val="52"/>
          <w:lang w:val="en-US"/>
        </w:rPr>
        <w:t>英国剑桥大学</w:t>
      </w:r>
    </w:p>
    <w:p w14:paraId="6AF5570A">
      <w:pPr>
        <w:jc w:val="right"/>
        <w:rPr>
          <w:rFonts w:hint="eastAsia" w:ascii="微软雅黑" w:hAnsi="微软雅黑" w:eastAsia="微软雅黑" w:cs="微软雅黑"/>
          <w:b/>
          <w:bCs/>
          <w:color w:val="2D8FCF"/>
          <w:spacing w:val="6"/>
          <w:sz w:val="40"/>
          <w:szCs w:val="40"/>
          <w:lang w:val="en-US"/>
        </w:rPr>
      </w:pPr>
      <w:r>
        <w:rPr>
          <w:rFonts w:hint="eastAsia" w:ascii="微软雅黑" w:hAnsi="微软雅黑" w:eastAsia="微软雅黑" w:cs="微软雅黑"/>
          <w:b/>
          <w:bCs/>
          <w:color w:val="2D8FCF"/>
          <w:spacing w:val="6"/>
          <w:sz w:val="40"/>
          <w:szCs w:val="40"/>
        </w:rPr>
        <mc:AlternateContent>
          <mc:Choice Requires="wps">
            <w:drawing>
              <wp:anchor distT="0" distB="0" distL="114300" distR="114300" simplePos="0" relativeHeight="251662336" behindDoc="0" locked="0" layoutInCell="1" allowOverlap="1">
                <wp:simplePos x="0" y="0"/>
                <wp:positionH relativeFrom="column">
                  <wp:posOffset>2875280</wp:posOffset>
                </wp:positionH>
                <wp:positionV relativeFrom="paragraph">
                  <wp:posOffset>7620</wp:posOffset>
                </wp:positionV>
                <wp:extent cx="3239770" cy="0"/>
                <wp:effectExtent l="0" t="0" r="0" b="0"/>
                <wp:wrapNone/>
                <wp:docPr id="10" name="自选图形 15"/>
                <wp:cNvGraphicFramePr/>
                <a:graphic xmlns:a="http://schemas.openxmlformats.org/drawingml/2006/main">
                  <a:graphicData uri="http://schemas.microsoft.com/office/word/2010/wordprocessingShape">
                    <wps:wsp>
                      <wps:cNvCnPr/>
                      <wps:spPr>
                        <a:xfrm>
                          <a:off x="0" y="0"/>
                          <a:ext cx="3240000" cy="0"/>
                        </a:xfrm>
                        <a:prstGeom prst="straightConnector1">
                          <a:avLst/>
                        </a:prstGeom>
                        <a:ln w="25400" cap="flat" cmpd="sng">
                          <a:solidFill>
                            <a:srgbClr val="2D8FCF"/>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226.4pt;margin-top:0.6pt;height:0pt;width:255.1pt;z-index:251662336;mso-width-relative:page;mso-height-relative:page;" filled="f" stroked="t" coordsize="21600,21600" o:gfxdata="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aLAc1AAAAAcBAAAPAAAAAAAAAAEAIAAAACIAAABkcnMvZG93bnJldi54bWxQSwEC&#10;FAAUAAAACACHTuJAtmyX8fgBAADmAwAADgAAAAAAAAABACAAAAAjAQAAZHJzL2Uyb0RvYy54bWxQ&#10;SwUGAAAAAAYABgBZAQAAjQUAAAAA&#10;">
                <v:fill on="f" focussize="0,0"/>
                <v:stroke weight="2pt" color="#2D8FCF" joinstyle="round"/>
                <v:imagedata o:title=""/>
                <o:lock v:ext="edit" aspectratio="f"/>
              </v:shape>
            </w:pict>
          </mc:Fallback>
        </mc:AlternateContent>
      </w:r>
      <w:r>
        <w:rPr>
          <w:rFonts w:hint="eastAsia" w:ascii="微软雅黑" w:hAnsi="微软雅黑" w:eastAsia="微软雅黑" w:cs="微软雅黑"/>
          <w:b/>
          <w:bCs/>
          <w:color w:val="2D8FCF"/>
          <w:spacing w:val="6"/>
          <w:sz w:val="40"/>
          <w:szCs w:val="40"/>
          <w:lang w:val="en-US"/>
        </w:rPr>
        <w:t xml:space="preserve">                                     </w:t>
      </w:r>
      <w:r>
        <w:rPr>
          <w:rFonts w:hint="eastAsia" w:ascii="微软雅黑" w:hAnsi="微软雅黑" w:eastAsia="微软雅黑" w:cs="微软雅黑"/>
          <w:b/>
          <w:bCs/>
          <w:color w:val="2D8FCF"/>
          <w:spacing w:val="6"/>
          <w:sz w:val="40"/>
          <w:szCs w:val="40"/>
        </w:rPr>
        <w:t>202</w:t>
      </w:r>
      <w:r>
        <w:rPr>
          <w:rFonts w:hint="eastAsia" w:ascii="微软雅黑" w:hAnsi="微软雅黑" w:eastAsia="微软雅黑" w:cs="微软雅黑"/>
          <w:b/>
          <w:bCs/>
          <w:color w:val="2D8FCF"/>
          <w:spacing w:val="6"/>
          <w:sz w:val="40"/>
          <w:szCs w:val="40"/>
          <w:lang w:val="en-US" w:eastAsia="zh-CN"/>
        </w:rPr>
        <w:t>6</w:t>
      </w:r>
      <w:r>
        <w:rPr>
          <w:rFonts w:hint="eastAsia" w:ascii="微软雅黑" w:hAnsi="微软雅黑" w:eastAsia="微软雅黑" w:cs="微软雅黑"/>
          <w:b/>
          <w:bCs/>
          <w:color w:val="2D8FCF"/>
          <w:spacing w:val="6"/>
          <w:sz w:val="40"/>
          <w:szCs w:val="40"/>
        </w:rPr>
        <w:t>年</w:t>
      </w:r>
      <w:r>
        <w:rPr>
          <w:rFonts w:hint="eastAsia" w:ascii="微软雅黑" w:hAnsi="微软雅黑" w:eastAsia="微软雅黑" w:cs="微软雅黑"/>
          <w:b/>
          <w:bCs/>
          <w:color w:val="2D8FCF"/>
          <w:spacing w:val="6"/>
          <w:sz w:val="40"/>
          <w:szCs w:val="40"/>
          <w:lang w:val="en-US" w:eastAsia="zh-CN"/>
        </w:rPr>
        <w:t>寒假</w:t>
      </w:r>
    </w:p>
    <w:p w14:paraId="6119167D">
      <w:pPr>
        <w:ind w:right="-1"/>
        <w:jc w:val="right"/>
        <w:rPr>
          <w:rFonts w:ascii="Arial" w:hAnsi="Arial" w:eastAsia="微软雅黑" w:cs="Arial"/>
          <w:b/>
          <w:bCs/>
          <w:color w:val="2D8FCF"/>
          <w:spacing w:val="6"/>
          <w:sz w:val="40"/>
          <w:szCs w:val="40"/>
          <w:lang w:val="en-US"/>
        </w:rPr>
      </w:pPr>
      <w:r>
        <w:rPr>
          <w:rFonts w:hint="eastAsia" w:ascii="微软雅黑" w:hAnsi="微软雅黑" w:eastAsia="微软雅黑" w:cs="微软雅黑"/>
          <w:b/>
          <w:bCs/>
          <w:color w:val="2D8FCF"/>
          <w:spacing w:val="6"/>
          <w:sz w:val="40"/>
          <w:szCs w:val="40"/>
          <w:lang w:val="en-US"/>
        </w:rPr>
        <w:t>“</w:t>
      </w:r>
      <w:r>
        <w:rPr>
          <w:rFonts w:hint="eastAsia" w:ascii="微软雅黑" w:hAnsi="微软雅黑" w:eastAsia="微软雅黑" w:cs="微软雅黑"/>
          <w:b/>
          <w:bCs/>
          <w:color w:val="2D8FCF"/>
          <w:spacing w:val="6"/>
          <w:sz w:val="40"/>
          <w:szCs w:val="40"/>
          <w:lang w:val="en-US" w:eastAsia="zh-CN"/>
        </w:rPr>
        <w:t>创业创新</w:t>
      </w:r>
      <w:r>
        <w:rPr>
          <w:rFonts w:hint="eastAsia" w:ascii="微软雅黑" w:hAnsi="微软雅黑" w:eastAsia="微软雅黑" w:cs="微软雅黑"/>
          <w:b/>
          <w:bCs/>
          <w:color w:val="2D8FCF"/>
          <w:spacing w:val="6"/>
          <w:sz w:val="40"/>
          <w:szCs w:val="40"/>
          <w:lang w:val="en-US"/>
        </w:rPr>
        <w:t xml:space="preserve"> &amp; </w:t>
      </w:r>
      <w:r>
        <w:rPr>
          <w:rFonts w:hint="eastAsia" w:ascii="微软雅黑" w:hAnsi="微软雅黑" w:eastAsia="微软雅黑" w:cs="微软雅黑"/>
          <w:b/>
          <w:bCs/>
          <w:color w:val="2D8FCF"/>
          <w:spacing w:val="6"/>
          <w:sz w:val="40"/>
          <w:szCs w:val="40"/>
          <w:lang w:val="en-US" w:eastAsia="zh-CN"/>
        </w:rPr>
        <w:t>战略创新</w:t>
      </w:r>
      <w:r>
        <w:rPr>
          <w:rFonts w:hint="eastAsia" w:ascii="微软雅黑" w:hAnsi="微软雅黑" w:eastAsia="微软雅黑" w:cs="微软雅黑"/>
          <w:b/>
          <w:bCs/>
          <w:color w:val="2D8FCF"/>
          <w:spacing w:val="6"/>
          <w:sz w:val="40"/>
          <w:szCs w:val="40"/>
          <w:lang w:val="en-US"/>
        </w:rPr>
        <w:t>”项目</w:t>
      </w:r>
    </w:p>
    <w:p w14:paraId="1A809CFE">
      <w:pPr>
        <w:spacing w:line="360" w:lineRule="auto"/>
        <w:jc w:val="right"/>
        <w:rPr>
          <w:rFonts w:ascii="Arial" w:hAnsi="Arial" w:cs="Arial"/>
          <w:b/>
          <w:kern w:val="0"/>
          <w:sz w:val="30"/>
          <w:szCs w:val="30"/>
        </w:rPr>
      </w:pPr>
      <w:r>
        <w:rPr>
          <w:rFonts w:ascii="Arial" w:hAnsi="Arial" w:eastAsia="微软雅黑" w:cs="Arial"/>
          <w:b/>
          <w:bCs/>
          <w:color w:val="2D8FCF"/>
          <w:spacing w:val="6"/>
          <w:sz w:val="52"/>
          <w:szCs w:val="52"/>
        </w:rPr>
        <mc:AlternateContent>
          <mc:Choice Requires="wps">
            <w:drawing>
              <wp:anchor distT="0" distB="0" distL="114300" distR="114300" simplePos="0" relativeHeight="251663360" behindDoc="0" locked="0" layoutInCell="1" allowOverlap="1">
                <wp:simplePos x="0" y="0"/>
                <wp:positionH relativeFrom="column">
                  <wp:posOffset>2870835</wp:posOffset>
                </wp:positionH>
                <wp:positionV relativeFrom="paragraph">
                  <wp:posOffset>46355</wp:posOffset>
                </wp:positionV>
                <wp:extent cx="323977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3240000" cy="0"/>
                        </a:xfrm>
                        <a:prstGeom prst="straightConnector1">
                          <a:avLst/>
                        </a:prstGeom>
                        <a:ln w="25400" cap="flat" cmpd="sng">
                          <a:solidFill>
                            <a:srgbClr val="2D8FCF"/>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226.05pt;margin-top:3.65pt;height:0pt;width:255.1pt;z-index:251663360;mso-width-relative:page;mso-height-relative:page;" filled="f" stroked="t" coordsize="21600,21600" o:gfxdata="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401Z91AAAAAcBAAAPAAAAAAAAAAEAIAAAACIAAABkcnMvZG93bnJldi54bWxQSwEC&#10;FAAUAAAACACHTuJACZ6Cz/gBAADmAwAADgAAAAAAAAABACAAAAAjAQAAZHJzL2Uyb0RvYy54bWxQ&#10;SwUGAAAAAAYABgBZAQAAjQUAAAAA&#10;">
                <v:fill on="f" focussize="0,0"/>
                <v:stroke weight="2pt" color="#2D8FCF" joinstyle="round"/>
                <v:imagedata o:title=""/>
                <o:lock v:ext="edit" aspectratio="f"/>
              </v:shape>
            </w:pict>
          </mc:Fallback>
        </mc:AlternateContent>
      </w:r>
      <w:r>
        <w:rPr>
          <w:rFonts w:ascii="Arial" w:hAnsi="Arial" w:cs="Arial"/>
        </w:rPr>
        <mc:AlternateContent>
          <mc:Choice Requires="wps">
            <w:drawing>
              <wp:anchor distT="0" distB="0" distL="114300" distR="114300" simplePos="0" relativeHeight="251660288" behindDoc="0" locked="0" layoutInCell="1" allowOverlap="1">
                <wp:simplePos x="0" y="0"/>
                <wp:positionH relativeFrom="column">
                  <wp:posOffset>1796415</wp:posOffset>
                </wp:positionH>
                <wp:positionV relativeFrom="paragraph">
                  <wp:posOffset>8435975</wp:posOffset>
                </wp:positionV>
                <wp:extent cx="5462270" cy="50800"/>
                <wp:effectExtent l="0" t="12700" r="24130" b="12700"/>
                <wp:wrapNone/>
                <wp:docPr id="8" name="直接连接符 9"/>
                <wp:cNvGraphicFramePr/>
                <a:graphic xmlns:a="http://schemas.openxmlformats.org/drawingml/2006/main">
                  <a:graphicData uri="http://schemas.microsoft.com/office/word/2010/wordprocessingShape">
                    <wps:wsp>
                      <wps:cNvCnPr/>
                      <wps:spPr>
                        <a:xfrm flipH="1">
                          <a:off x="0" y="0"/>
                          <a:ext cx="5462546" cy="50911"/>
                        </a:xfrm>
                        <a:prstGeom prst="line">
                          <a:avLst/>
                        </a:prstGeom>
                        <a:ln w="25400">
                          <a:solidFill>
                            <a:srgbClr val="2D8FCF"/>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9" o:spid="_x0000_s1026" o:spt="20" style="position:absolute;left:0pt;flip:x;margin-left:141.45pt;margin-top:664.25pt;height:4pt;width:430.1pt;z-index:251660288;mso-width-relative:page;mso-height-relative:page;" filled="f" stroked="t" coordsize="21600,21600" o:gfxdata="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PiC+twAAAAOAQAADwAAAAAAAAABACAAAAAiAAAAZHJzL2Rvd25yZXYu&#10;eG1sUEsBAhQAFAAAAAgAh07iQF5kRkT3AQAAzgMAAA4AAAAAAAAAAQAgAAAAKwEAAGRycy9lMm9E&#10;b2MueG1sUEsFBgAAAAAGAAYAWQEAAJQFAAAAAA==&#10;">
                <v:fill on="f" focussize="0,0"/>
                <v:stroke weight="2pt" color="#2D8FCF [3204]" miterlimit="8" joinstyle="miter"/>
                <v:imagedata o:title=""/>
                <o:lock v:ext="edit" aspectratio="f"/>
              </v:line>
            </w:pict>
          </mc:Fallback>
        </mc:AlternateContent>
      </w:r>
      <w:r>
        <w:rPr>
          <w:rFonts w:ascii="Arial" w:hAnsi="Arial" w:cs="Arial"/>
        </w:rPr>
        <mc:AlternateContent>
          <mc:Choice Requires="wps">
            <w:drawing>
              <wp:anchor distT="0" distB="0" distL="114300" distR="114300" simplePos="0" relativeHeight="251661312" behindDoc="0" locked="0" layoutInCell="1" allowOverlap="1">
                <wp:simplePos x="0" y="0"/>
                <wp:positionH relativeFrom="column">
                  <wp:posOffset>1860550</wp:posOffset>
                </wp:positionH>
                <wp:positionV relativeFrom="paragraph">
                  <wp:posOffset>9453880</wp:posOffset>
                </wp:positionV>
                <wp:extent cx="5398770" cy="60325"/>
                <wp:effectExtent l="0" t="12700" r="11430" b="28575"/>
                <wp:wrapNone/>
                <wp:docPr id="9" name="直接连接符 11"/>
                <wp:cNvGraphicFramePr/>
                <a:graphic xmlns:a="http://schemas.openxmlformats.org/drawingml/2006/main">
                  <a:graphicData uri="http://schemas.microsoft.com/office/word/2010/wordprocessingShape">
                    <wps:wsp>
                      <wps:cNvCnPr/>
                      <wps:spPr>
                        <a:xfrm flipH="1">
                          <a:off x="0" y="0"/>
                          <a:ext cx="5398660" cy="60325"/>
                        </a:xfrm>
                        <a:prstGeom prst="line">
                          <a:avLst/>
                        </a:prstGeom>
                        <a:ln w="25400">
                          <a:solidFill>
                            <a:srgbClr val="2D8FCF"/>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1" o:spid="_x0000_s1026" o:spt="20" style="position:absolute;left:0pt;flip:x;margin-left:146.5pt;margin-top:744.4pt;height:4.75pt;width:425.1pt;z-index:251661312;mso-width-relative:page;mso-height-relative:page;" filled="f" stroked="t" coordsize="21600,21600" o:gfxdata="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wQnl7cAAAADgEAAA8AAAAAAAAAAQAgAAAAIgAAAGRycy9kb3du&#10;cmV2LnhtbFBLAQIUABQAAAAIAIdO4kDsHr/r+wEAAM8DAAAOAAAAAAAAAAEAIAAAACsBAABkcnMv&#10;ZTJvRG9jLnhtbFBLBQYAAAAABgAGAFkBAACYBQAAAAA=&#10;">
                <v:fill on="f" focussize="0,0"/>
                <v:stroke weight="2pt" color="#2D8FCF [3204]" miterlimit="8" joinstyle="miter"/>
                <v:imagedata o:title=""/>
                <o:lock v:ext="edit" aspectratio="f"/>
              </v:line>
            </w:pict>
          </mc:Fallback>
        </mc:AlternateContent>
      </w:r>
    </w:p>
    <w:p w14:paraId="53137F1C">
      <w:pPr>
        <w:jc w:val="left"/>
        <w:rPr>
          <w:rFonts w:ascii="Arial" w:hAnsi="Arial" w:eastAsia="微软雅黑" w:cs="Arial"/>
          <w:b/>
          <w:bCs/>
          <w:color w:val="2D8FCF"/>
          <w:spacing w:val="6"/>
          <w:sz w:val="40"/>
          <w:szCs w:val="40"/>
          <w:lang w:val="en-US"/>
        </w:rPr>
      </w:pPr>
      <w:r>
        <w:rPr>
          <w:rFonts w:hint="eastAsia" w:ascii="Arial" w:hAnsi="Arial" w:eastAsia="微软雅黑" w:cs="Arial"/>
          <w:b/>
          <w:bCs/>
          <w:color w:val="2D8FCF"/>
          <w:spacing w:val="6"/>
          <w:sz w:val="40"/>
          <w:szCs w:val="40"/>
          <w:lang w:val="en-US"/>
        </w:rP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451485</wp:posOffset>
                </wp:positionV>
                <wp:extent cx="2396490" cy="290195"/>
                <wp:effectExtent l="0" t="0" r="16510" b="14605"/>
                <wp:wrapNone/>
                <wp:docPr id="12" name="矩形 21"/>
                <wp:cNvGraphicFramePr/>
                <a:graphic xmlns:a="http://schemas.openxmlformats.org/drawingml/2006/main">
                  <a:graphicData uri="http://schemas.microsoft.com/office/word/2010/wordprocessingShape">
                    <wps:wsp>
                      <wps:cNvSpPr/>
                      <wps:spPr>
                        <a:xfrm>
                          <a:off x="0" y="0"/>
                          <a:ext cx="2396490" cy="29019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124E2CB3">
                            <w:pPr>
                              <w:jc w:val="left"/>
                              <w:rPr>
                                <w:rFonts w:ascii="Times New Roman" w:hAnsi="Times New Roman" w:eastAsia="MiSans Medium" w:cs="Times New Roman"/>
                                <w:snapToGrid w:val="0"/>
                                <w:color w:val="774B0C"/>
                                <w:spacing w:val="20"/>
                                <w:kern w:val="0"/>
                                <w:sz w:val="24"/>
                                <w:lang w:val="en-US"/>
                              </w:rPr>
                            </w:pPr>
                            <w:r>
                              <w:rPr>
                                <w:rFonts w:hint="eastAsia" w:ascii="Times New Roman" w:hAnsi="Times New Roman" w:eastAsia="MiSans Medium" w:cs="Times New Roman"/>
                                <w:snapToGrid w:val="0"/>
                                <w:color w:val="774B0C"/>
                                <w:spacing w:val="20"/>
                                <w:kern w:val="0"/>
                                <w:sz w:val="24"/>
                              </w:rPr>
                              <w:t xml:space="preserve">University of </w:t>
                            </w:r>
                            <w:r>
                              <w:rPr>
                                <w:rFonts w:hint="eastAsia" w:ascii="Times New Roman" w:hAnsi="Times New Roman" w:eastAsia="MiSans Medium" w:cs="Times New Roman"/>
                                <w:snapToGrid w:val="0"/>
                                <w:color w:val="774B0C"/>
                                <w:spacing w:val="20"/>
                                <w:kern w:val="0"/>
                                <w:sz w:val="24"/>
                                <w:lang w:val="en-US"/>
                              </w:rPr>
                              <w:t>Cam</w:t>
                            </w:r>
                            <w:r>
                              <w:rPr>
                                <w:rFonts w:ascii="Times New Roman" w:hAnsi="Times New Roman" w:eastAsia="MiSans Medium" w:cs="Times New Roman"/>
                                <w:snapToGrid w:val="0"/>
                                <w:color w:val="774B0C"/>
                                <w:spacing w:val="20"/>
                                <w:kern w:val="0"/>
                                <w:sz w:val="24"/>
                                <w:lang w:val="en-US"/>
                              </w:rPr>
                              <w:t>bridge</w:t>
                            </w:r>
                          </w:p>
                          <w:p w14:paraId="5C1589B2">
                            <w:pPr>
                              <w:rPr>
                                <w:rFonts w:hint="eastAsia"/>
                              </w:rPr>
                            </w:pPr>
                          </w:p>
                        </w:txbxContent>
                      </wps:txbx>
                      <wps:bodyPr vert="horz" anchor="t" anchorCtr="0" upright="1"/>
                    </wps:wsp>
                  </a:graphicData>
                </a:graphic>
              </wp:anchor>
            </w:drawing>
          </mc:Choice>
          <mc:Fallback>
            <w:pict>
              <v:rect id="矩形 21" o:spid="_x0000_s1026" o:spt="1" style="position:absolute;left:0pt;margin-left:-0.6pt;margin-top:35.55pt;height:22.85pt;width:188.7pt;z-index:251664384;mso-width-relative:page;mso-height-relative:page;" fillcolor="#F6C976" filled="t" stroked="f" coordsize="21600,21600" o:gfxdata="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1qSfrZAAAACQEAAA8AAAAAAAAAAQAgAAAAIgAAAGRycy9kb3ducmV2LnhtbFBLAQIUABQAAAAI&#10;AIdO4kAV0yvaJQIAAFoEAAAOAAAAAAAAAAEAIAAAACgBAABkcnMvZTJvRG9jLnhtbFBLBQYAAAAA&#10;BgAGAFkBAAC/BQAAAAA=&#10;">
                <v:fill type="gradient" on="t" color2="#FDF4E4" angle="90" focus="100%" focussize="0,0"/>
                <v:stroke on="f"/>
                <v:imagedata o:title=""/>
                <o:lock v:ext="edit" aspectratio="f"/>
                <v:textbox>
                  <w:txbxContent>
                    <w:p w14:paraId="124E2CB3">
                      <w:pPr>
                        <w:jc w:val="left"/>
                        <w:rPr>
                          <w:rFonts w:ascii="Times New Roman" w:hAnsi="Times New Roman" w:eastAsia="MiSans Medium" w:cs="Times New Roman"/>
                          <w:snapToGrid w:val="0"/>
                          <w:color w:val="774B0C"/>
                          <w:spacing w:val="20"/>
                          <w:kern w:val="0"/>
                          <w:sz w:val="24"/>
                          <w:lang w:val="en-US"/>
                        </w:rPr>
                      </w:pPr>
                      <w:r>
                        <w:rPr>
                          <w:rFonts w:hint="eastAsia" w:ascii="Times New Roman" w:hAnsi="Times New Roman" w:eastAsia="MiSans Medium" w:cs="Times New Roman"/>
                          <w:snapToGrid w:val="0"/>
                          <w:color w:val="774B0C"/>
                          <w:spacing w:val="20"/>
                          <w:kern w:val="0"/>
                          <w:sz w:val="24"/>
                        </w:rPr>
                        <w:t xml:space="preserve">University of </w:t>
                      </w:r>
                      <w:r>
                        <w:rPr>
                          <w:rFonts w:hint="eastAsia" w:ascii="Times New Roman" w:hAnsi="Times New Roman" w:eastAsia="MiSans Medium" w:cs="Times New Roman"/>
                          <w:snapToGrid w:val="0"/>
                          <w:color w:val="774B0C"/>
                          <w:spacing w:val="20"/>
                          <w:kern w:val="0"/>
                          <w:sz w:val="24"/>
                          <w:lang w:val="en-US"/>
                        </w:rPr>
                        <w:t>Cam</w:t>
                      </w:r>
                      <w:r>
                        <w:rPr>
                          <w:rFonts w:ascii="Times New Roman" w:hAnsi="Times New Roman" w:eastAsia="MiSans Medium" w:cs="Times New Roman"/>
                          <w:snapToGrid w:val="0"/>
                          <w:color w:val="774B0C"/>
                          <w:spacing w:val="20"/>
                          <w:kern w:val="0"/>
                          <w:sz w:val="24"/>
                          <w:lang w:val="en-US"/>
                        </w:rPr>
                        <w:t>bridge</w:t>
                      </w:r>
                    </w:p>
                    <w:p w14:paraId="5C1589B2">
                      <w:pPr>
                        <w:rPr>
                          <w:rFonts w:hint="eastAsia"/>
                        </w:rPr>
                      </w:pPr>
                    </w:p>
                  </w:txbxContent>
                </v:textbox>
              </v:rect>
            </w:pict>
          </mc:Fallback>
        </mc:AlternateContent>
      </w:r>
      <w:r>
        <w:rPr>
          <w:rFonts w:hint="eastAsia" w:ascii="Arial" w:hAnsi="Arial" w:eastAsia="微软雅黑" w:cs="Arial"/>
          <w:b/>
          <w:bCs/>
          <w:color w:val="2D8FCF"/>
          <w:spacing w:val="6"/>
          <w:sz w:val="40"/>
          <w:szCs w:val="40"/>
          <w:lang w:val="en-US"/>
        </w:rPr>
        <w:t>剑桥大学</w:t>
      </w:r>
    </w:p>
    <w:p w14:paraId="2E002FE9">
      <w:pPr>
        <w:jc w:val="left"/>
        <w:rPr>
          <w:rFonts w:ascii="Arial" w:hAnsi="Arial" w:eastAsia="微软雅黑" w:cs="Arial"/>
          <w:b/>
          <w:bCs/>
          <w:color w:val="2D8FCF"/>
          <w:spacing w:val="6"/>
          <w:sz w:val="40"/>
          <w:szCs w:val="40"/>
        </w:rPr>
      </w:pPr>
    </w:p>
    <w:p w14:paraId="583AD635">
      <w:pPr>
        <w:spacing w:line="360" w:lineRule="auto"/>
        <w:ind w:firstLine="440" w:firstLineChars="200"/>
        <w:rPr>
          <w:rFonts w:ascii="Arial Narrow" w:hAnsi="Arial Narrow" w:cs="Calibri"/>
          <w:kern w:val="0"/>
        </w:rPr>
      </w:pPr>
    </w:p>
    <w:p w14:paraId="6438A3EA">
      <w:pPr>
        <w:spacing w:line="360" w:lineRule="auto"/>
        <w:ind w:firstLine="440" w:firstLineChars="200"/>
        <w:rPr>
          <w:rFonts w:hint="default" w:ascii="Times New Roman" w:hAnsi="Times New Roman" w:cs="Times New Roman"/>
        </w:rPr>
      </w:pPr>
      <w:r>
        <w:rPr>
          <w:rFonts w:hint="default" w:ascii="Times New Roman" w:hAnsi="Times New Roman" w:cs="Times New Roman"/>
        </w:rPr>
        <w:t>剑桥大学（University of Cambridge），坐落于英国剑桥，是一所公立研究型大学，采用传统学院制。是罗素大学集团、金三角名校、Doxbridge、G5成员。剑桥大学是英语世界中第二古老的大学， 八百多年的校史汇聚了艾萨克·牛顿、开尔文、霍金、达尔文等文哲大师，克伦威尔、尼赫鲁、李光耀等政治人物以及罗伯特·沃波尔在内的15位英国首相。 剑桥大学在众多领域拥有崇高学术地位及广泛影响力，被公认为当今世界最顶尖的高等教育机构之一。是英国罗素大学集团、全球大学高研院联盟、金三角名校、国际应用科技开发协作网及剑桥大学医疗伙伴联盟成员。</w:t>
      </w:r>
    </w:p>
    <w:p w14:paraId="6BF54117">
      <w:pPr>
        <w:spacing w:line="360" w:lineRule="auto"/>
        <w:rPr>
          <w:rFonts w:hint="default" w:ascii="Times New Roman" w:hAnsi="Times New Roman" w:cs="Times New Roman"/>
        </w:rPr>
      </w:pPr>
    </w:p>
    <w:p w14:paraId="3ACEFD93">
      <w:pPr>
        <w:pStyle w:val="9"/>
        <w:widowControl/>
        <w:numPr>
          <w:ilvl w:val="0"/>
          <w:numId w:val="1"/>
        </w:numPr>
        <w:spacing w:line="360" w:lineRule="auto"/>
        <w:ind w:firstLineChars="0"/>
        <w:jc w:val="left"/>
        <w:rPr>
          <w:rFonts w:hint="default" w:ascii="Times New Roman" w:hAnsi="Times New Roman" w:cs="Times New Roman"/>
          <w:color w:val="000000"/>
          <w:sz w:val="22"/>
          <w:szCs w:val="22"/>
          <w:lang w:val="zh-CN"/>
        </w:rPr>
      </w:pPr>
      <w:r>
        <w:rPr>
          <w:rFonts w:hint="default" w:ascii="Times New Roman" w:hAnsi="Times New Roman" w:cs="Times New Roman"/>
          <w:color w:val="000000"/>
          <w:sz w:val="22"/>
          <w:szCs w:val="22"/>
          <w:lang w:val="zh-CN"/>
        </w:rPr>
        <w:t>202</w:t>
      </w:r>
      <w:r>
        <w:rPr>
          <w:rFonts w:hint="default" w:ascii="Times New Roman" w:hAnsi="Times New Roman" w:cs="Times New Roman"/>
          <w:color w:val="000000"/>
          <w:sz w:val="22"/>
          <w:szCs w:val="22"/>
          <w:lang w:val="en-US" w:eastAsia="zh-CN"/>
        </w:rPr>
        <w:t>6</w:t>
      </w:r>
      <w:r>
        <w:rPr>
          <w:rFonts w:hint="default" w:ascii="Times New Roman" w:hAnsi="Times New Roman" w:cs="Times New Roman"/>
          <w:color w:val="000000"/>
          <w:sz w:val="22"/>
          <w:szCs w:val="22"/>
          <w:lang w:val="zh-CN"/>
        </w:rPr>
        <w:t>年QS世界大学排名第</w:t>
      </w:r>
      <w:r>
        <w:rPr>
          <w:rFonts w:hint="default" w:ascii="Times New Roman" w:hAnsi="Times New Roman" w:cs="Times New Roman"/>
          <w:color w:val="000000"/>
          <w:sz w:val="22"/>
          <w:szCs w:val="22"/>
          <w:lang w:val="en-US" w:eastAsia="zh-CN"/>
        </w:rPr>
        <w:t>6</w:t>
      </w:r>
      <w:r>
        <w:rPr>
          <w:rFonts w:hint="default" w:ascii="Times New Roman" w:hAnsi="Times New Roman" w:cs="Times New Roman"/>
          <w:color w:val="000000"/>
          <w:sz w:val="22"/>
          <w:szCs w:val="22"/>
          <w:lang w:val="zh-CN"/>
        </w:rPr>
        <w:t>位</w:t>
      </w:r>
    </w:p>
    <w:p w14:paraId="1DF87A9F">
      <w:pPr>
        <w:pStyle w:val="9"/>
        <w:widowControl/>
        <w:numPr>
          <w:ilvl w:val="0"/>
          <w:numId w:val="1"/>
        </w:numPr>
        <w:spacing w:line="360" w:lineRule="auto"/>
        <w:ind w:firstLineChars="0"/>
        <w:jc w:val="left"/>
        <w:rPr>
          <w:rFonts w:hint="default" w:ascii="Times New Roman" w:hAnsi="Times New Roman" w:cs="Times New Roman"/>
          <w:b/>
          <w:color w:val="1F4E79" w:themeColor="accent5" w:themeShade="80"/>
          <w:sz w:val="22"/>
          <w:szCs w:val="22"/>
          <w:u w:val="single"/>
        </w:rPr>
      </w:pPr>
      <w:r>
        <w:rPr>
          <w:rFonts w:hint="default" w:ascii="Times New Roman" w:hAnsi="Times New Roman" w:cs="Times New Roman"/>
          <w:color w:val="000000"/>
          <w:sz w:val="22"/>
          <w:szCs w:val="22"/>
          <w:lang w:val="zh-CN"/>
        </w:rPr>
        <w:t>202</w:t>
      </w:r>
      <w:r>
        <w:rPr>
          <w:rFonts w:hint="default" w:ascii="Times New Roman" w:hAnsi="Times New Roman" w:cs="Times New Roman"/>
          <w:color w:val="000000"/>
          <w:sz w:val="22"/>
          <w:szCs w:val="22"/>
          <w:lang w:val="en-US" w:eastAsia="zh-CN"/>
        </w:rPr>
        <w:t>5年</w:t>
      </w:r>
      <w:r>
        <w:rPr>
          <w:rFonts w:hint="default" w:ascii="Times New Roman" w:hAnsi="Times New Roman" w:cs="Times New Roman"/>
          <w:color w:val="000000"/>
          <w:sz w:val="22"/>
          <w:szCs w:val="22"/>
          <w:lang w:val="zh-CN"/>
        </w:rPr>
        <w:t>泰晤士高等教育世界大学第5位</w:t>
      </w:r>
    </w:p>
    <w:p w14:paraId="1DD4CA7F">
      <w:pPr>
        <w:pStyle w:val="9"/>
        <w:widowControl/>
        <w:numPr>
          <w:ilvl w:val="0"/>
          <w:numId w:val="1"/>
        </w:numPr>
        <w:spacing w:line="360" w:lineRule="auto"/>
        <w:ind w:firstLineChars="0"/>
        <w:jc w:val="left"/>
        <w:rPr>
          <w:rFonts w:hint="default" w:ascii="Times New Roman" w:hAnsi="Times New Roman" w:cs="Times New Roman"/>
          <w:b/>
          <w:color w:val="1F4E79" w:themeColor="accent5" w:themeShade="80"/>
          <w:sz w:val="22"/>
          <w:szCs w:val="22"/>
          <w:u w:val="single"/>
        </w:rPr>
      </w:pPr>
      <w:r>
        <w:rPr>
          <w:rFonts w:hint="default" w:ascii="Times New Roman" w:hAnsi="Times New Roman" w:cs="Times New Roman"/>
          <w:color w:val="000000"/>
          <w:sz w:val="22"/>
          <w:szCs w:val="22"/>
          <w:lang w:val="en-US" w:eastAsia="zh-CN"/>
        </w:rPr>
        <w:t>2024-2025 U.S. News全球大学排名第6位</w:t>
      </w:r>
    </w:p>
    <w:p w14:paraId="676E7E36">
      <w:pPr>
        <w:pStyle w:val="9"/>
        <w:widowControl/>
        <w:numPr>
          <w:ilvl w:val="0"/>
          <w:numId w:val="1"/>
        </w:numPr>
        <w:spacing w:line="360" w:lineRule="auto"/>
        <w:ind w:firstLineChars="0"/>
        <w:jc w:val="left"/>
        <w:rPr>
          <w:rFonts w:ascii="Arial" w:hAnsi="Arial" w:eastAsia="微软雅黑" w:cs="Arial"/>
          <w:b/>
          <w:bCs/>
          <w:color w:val="2D8FCF"/>
          <w:spacing w:val="6"/>
          <w:sz w:val="40"/>
          <w:szCs w:val="40"/>
        </w:rPr>
      </w:pPr>
      <w:r>
        <w:rPr>
          <w:rFonts w:hint="default" w:ascii="Times New Roman" w:hAnsi="Times New Roman" w:cs="Times New Roman"/>
          <w:color w:val="000000"/>
          <w:sz w:val="22"/>
          <w:szCs w:val="22"/>
          <w:lang w:val="en-US" w:eastAsia="zh-CN"/>
        </w:rPr>
        <w:t>理学、工学、生命科学、医学、社会科学等领域居世界前列</w:t>
      </w:r>
    </w:p>
    <w:p w14:paraId="427FD08D">
      <w:pPr>
        <w:jc w:val="left"/>
        <w:rPr>
          <w:rFonts w:hint="eastAsia" w:ascii="Arial" w:hAnsi="Arial" w:eastAsia="微软雅黑" w:cs="Arial"/>
          <w:b/>
          <w:bCs/>
          <w:color w:val="2D8FCF"/>
          <w:spacing w:val="6"/>
          <w:sz w:val="22"/>
          <w:szCs w:val="22"/>
        </w:rPr>
      </w:pPr>
    </w:p>
    <w:p w14:paraId="14ECDB0D">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65408"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3" name="矩形 24"/>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452A6EF6">
                            <w:pPr>
                              <w:jc w:val="left"/>
                              <w:rPr>
                                <w:rFonts w:ascii="Times New Roman" w:hAnsi="Times New Roman" w:eastAsia="MiSans Medium" w:cs="Times New Roman"/>
                                <w:snapToGrid w:val="0"/>
                                <w:color w:val="774B0C"/>
                                <w:spacing w:val="20"/>
                                <w:kern w:val="0"/>
                                <w:sz w:val="24"/>
                              </w:rPr>
                            </w:pPr>
                            <w:r>
                              <w:rPr>
                                <w:rFonts w:ascii="Times New Roman" w:hAnsi="Times New Roman" w:eastAsia="MiSans Medium" w:cs="Times New Roman"/>
                                <w:snapToGrid w:val="0"/>
                                <w:color w:val="774B0C"/>
                                <w:spacing w:val="20"/>
                                <w:kern w:val="0"/>
                                <w:sz w:val="24"/>
                              </w:rPr>
                              <w:t>Pro</w:t>
                            </w:r>
                            <w:r>
                              <w:rPr>
                                <w:rFonts w:hint="eastAsia" w:ascii="Times New Roman" w:hAnsi="Times New Roman" w:eastAsia="MiSans Medium" w:cs="Times New Roman"/>
                                <w:snapToGrid w:val="0"/>
                                <w:color w:val="774B0C"/>
                                <w:spacing w:val="20"/>
                                <w:kern w:val="0"/>
                                <w:sz w:val="24"/>
                                <w:lang w:val="en-US"/>
                              </w:rPr>
                              <w:t>gram</w:t>
                            </w:r>
                            <w:r>
                              <w:rPr>
                                <w:rFonts w:ascii="Times New Roman" w:hAnsi="Times New Roman" w:eastAsia="MiSans Medium" w:cs="Times New Roman"/>
                                <w:snapToGrid w:val="0"/>
                                <w:color w:val="774B0C"/>
                                <w:spacing w:val="20"/>
                                <w:kern w:val="0"/>
                                <w:sz w:val="24"/>
                              </w:rPr>
                              <w:t xml:space="preserve"> Overview</w:t>
                            </w:r>
                          </w:p>
                          <w:p w14:paraId="07EFA006">
                            <w:pPr>
                              <w:rPr>
                                <w:rFonts w:hint="eastAsia"/>
                              </w:rPr>
                            </w:pPr>
                          </w:p>
                        </w:txbxContent>
                      </wps:txbx>
                      <wps:bodyPr upright="1"/>
                    </wps:wsp>
                  </a:graphicData>
                </a:graphic>
              </wp:anchor>
            </w:drawing>
          </mc:Choice>
          <mc:Fallback>
            <w:pict>
              <v:rect id="矩形 24" o:spid="_x0000_s1026" o:spt="1" style="position:absolute;left:0pt;margin-left:-0.6pt;margin-top:35.55pt;height:19.65pt;width:188.7pt;z-index:251665408;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ejntkAAAAJAQAADwAAAAAA&#10;AAABACAAAAAiAAAAZHJzL2Rvd25yZXYueG1sUEsBAhQAFAAAAAgAh07iQFThA1ESAgAANQQAAA4A&#10;AAAAAAAAAQAgAAAAKAEAAGRycy9lMm9Eb2MueG1sUEsFBgAAAAAGAAYAWQEAAKwFAAAAAA==&#10;">
                <v:fill type="gradient" on="t" color2="#FDF4E4" angle="90" focus="100%" focussize="0,0"/>
                <v:stroke on="f"/>
                <v:imagedata o:title=""/>
                <o:lock v:ext="edit" aspectratio="f"/>
                <v:textbox>
                  <w:txbxContent>
                    <w:p w14:paraId="452A6EF6">
                      <w:pPr>
                        <w:jc w:val="left"/>
                        <w:rPr>
                          <w:rFonts w:ascii="Times New Roman" w:hAnsi="Times New Roman" w:eastAsia="MiSans Medium" w:cs="Times New Roman"/>
                          <w:snapToGrid w:val="0"/>
                          <w:color w:val="774B0C"/>
                          <w:spacing w:val="20"/>
                          <w:kern w:val="0"/>
                          <w:sz w:val="24"/>
                        </w:rPr>
                      </w:pPr>
                      <w:r>
                        <w:rPr>
                          <w:rFonts w:ascii="Times New Roman" w:hAnsi="Times New Roman" w:eastAsia="MiSans Medium" w:cs="Times New Roman"/>
                          <w:snapToGrid w:val="0"/>
                          <w:color w:val="774B0C"/>
                          <w:spacing w:val="20"/>
                          <w:kern w:val="0"/>
                          <w:sz w:val="24"/>
                        </w:rPr>
                        <w:t>Pro</w:t>
                      </w:r>
                      <w:r>
                        <w:rPr>
                          <w:rFonts w:hint="eastAsia" w:ascii="Times New Roman" w:hAnsi="Times New Roman" w:eastAsia="MiSans Medium" w:cs="Times New Roman"/>
                          <w:snapToGrid w:val="0"/>
                          <w:color w:val="774B0C"/>
                          <w:spacing w:val="20"/>
                          <w:kern w:val="0"/>
                          <w:sz w:val="24"/>
                          <w:lang w:val="en-US"/>
                        </w:rPr>
                        <w:t>gram</w:t>
                      </w:r>
                      <w:r>
                        <w:rPr>
                          <w:rFonts w:ascii="Times New Roman" w:hAnsi="Times New Roman" w:eastAsia="MiSans Medium" w:cs="Times New Roman"/>
                          <w:snapToGrid w:val="0"/>
                          <w:color w:val="774B0C"/>
                          <w:spacing w:val="20"/>
                          <w:kern w:val="0"/>
                          <w:sz w:val="24"/>
                        </w:rPr>
                        <w:t xml:space="preserve"> Overview</w:t>
                      </w:r>
                    </w:p>
                    <w:p w14:paraId="07EFA006">
                      <w:pPr>
                        <w:rPr>
                          <w:rFonts w:hint="eastAsia"/>
                        </w:rPr>
                      </w:pPr>
                    </w:p>
                  </w:txbxContent>
                </v:textbox>
              </v:rect>
            </w:pict>
          </mc:Fallback>
        </mc:AlternateContent>
      </w:r>
      <w:r>
        <w:rPr>
          <w:rFonts w:hint="eastAsia" w:ascii="Arial" w:hAnsi="Arial" w:eastAsia="微软雅黑" w:cs="Arial"/>
          <w:b/>
          <w:bCs/>
          <w:color w:val="2D8FCF"/>
          <w:spacing w:val="6"/>
          <w:sz w:val="40"/>
          <w:szCs w:val="40"/>
        </w:rPr>
        <w:t>项目概况</w:t>
      </w:r>
    </w:p>
    <w:p w14:paraId="5D9C37BF">
      <w:pPr>
        <w:jc w:val="left"/>
        <w:rPr>
          <w:rFonts w:ascii="Arial" w:hAnsi="Arial" w:eastAsia="微软雅黑" w:cs="Arial"/>
          <w:b/>
          <w:bCs/>
          <w:color w:val="2D8FCF"/>
          <w:spacing w:val="6"/>
          <w:sz w:val="40"/>
          <w:szCs w:val="40"/>
        </w:rPr>
      </w:pPr>
    </w:p>
    <w:p w14:paraId="4D1372CD">
      <w:pPr>
        <w:pStyle w:val="10"/>
        <w:widowControl/>
        <w:spacing w:line="360" w:lineRule="auto"/>
        <w:ind w:firstLine="0" w:firstLineChars="0"/>
        <w:rPr>
          <w:rFonts w:ascii="Arial Narrow" w:hAnsi="Arial Narrow" w:cs="Calibri"/>
          <w:sz w:val="22"/>
          <w:szCs w:val="22"/>
        </w:rPr>
      </w:pPr>
    </w:p>
    <w:p w14:paraId="1FF23E6A">
      <w:pPr>
        <w:spacing w:line="360" w:lineRule="auto"/>
        <w:ind w:firstLine="440" w:firstLineChars="200"/>
        <w:rPr>
          <w:rFonts w:hint="eastAsia" w:ascii="Arial Narrow" w:hAnsi="Arial Narrow"/>
          <w:szCs w:val="21"/>
        </w:rPr>
      </w:pPr>
      <w:r>
        <w:rPr>
          <w:rFonts w:hint="eastAsia" w:ascii="Arial Narrow" w:hAnsi="Arial Narrow"/>
          <w:szCs w:val="21"/>
        </w:rPr>
        <w:t>本课程将引领学生深入探索商科与管理领域，聚焦于依托战略管理与创新研究的专业知识体系、核心技能及综合素养构建。在理论与实践的动态融合中，通过产业案例深析、战略动态模拟推演等方式，提升学生基于产业生态的分析能力与战略落地实操能力。课程中，学生将结合跨产业生态与学科前沿的交叉融合，在组织学习与变革视角下培育综合研判能力。 课程还将围绕战略动态更新与创新生态构建、成本战略的动态适配、公司投资决策与财务韧性培育、新兴市场蓝海布局与战略转型等核心主题，助力学生掌握基于产业动态的投资研判、战略决策、财务管理及创新规划等关键知识与技能，为未来在商科与管理领域的研究突破及实践发展筑牢根基。</w:t>
      </w:r>
    </w:p>
    <w:p w14:paraId="30EA876C">
      <w:pPr>
        <w:spacing w:line="360" w:lineRule="auto"/>
        <w:rPr>
          <w:rFonts w:hint="eastAsia" w:ascii="Arial Narrow" w:hAnsi="Arial Narrow"/>
          <w:szCs w:val="21"/>
        </w:rPr>
      </w:pPr>
    </w:p>
    <w:p w14:paraId="4F7FDD08">
      <w:pPr>
        <w:jc w:val="left"/>
        <w:rPr>
          <w:rFonts w:ascii="Arial" w:hAnsi="Arial" w:eastAsia="微软雅黑" w:cs="Arial"/>
          <w:b/>
          <w:bCs/>
          <w:color w:val="2D8FCF"/>
          <w:spacing w:val="6"/>
          <w:sz w:val="40"/>
          <w:szCs w:val="40"/>
          <w:lang w:val="en-US"/>
        </w:rPr>
      </w:pPr>
      <w: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4" name="矩形 25"/>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7705DFBA">
                            <w:pPr>
                              <w:jc w:val="left"/>
                              <w:rPr>
                                <w:rFonts w:ascii="Times New Roman" w:hAnsi="Times New Roman" w:eastAsia="MiSans Medium" w:cs="Times New Roman"/>
                                <w:snapToGrid w:val="0"/>
                                <w:color w:val="774B0C"/>
                                <w:spacing w:val="20"/>
                                <w:kern w:val="0"/>
                                <w:sz w:val="24"/>
                                <w:lang w:val="en-US"/>
                              </w:rPr>
                            </w:pPr>
                            <w:r>
                              <w:rPr>
                                <w:rFonts w:ascii="Times New Roman" w:hAnsi="Times New Roman" w:eastAsia="MiSans Medium" w:cs="Times New Roman"/>
                                <w:snapToGrid w:val="0"/>
                                <w:color w:val="774B0C"/>
                                <w:spacing w:val="20"/>
                                <w:kern w:val="0"/>
                                <w:sz w:val="24"/>
                              </w:rPr>
                              <w:t xml:space="preserve">City </w:t>
                            </w:r>
                            <w:r>
                              <w:rPr>
                                <w:rFonts w:hint="eastAsia" w:ascii="Times New Roman" w:hAnsi="Times New Roman" w:eastAsia="MiSans Medium" w:cs="Times New Roman"/>
                                <w:snapToGrid w:val="0"/>
                                <w:color w:val="774B0C"/>
                                <w:spacing w:val="20"/>
                                <w:kern w:val="0"/>
                                <w:sz w:val="24"/>
                                <w:lang w:val="en-US"/>
                              </w:rPr>
                              <w:t>Profile</w:t>
                            </w:r>
                          </w:p>
                          <w:p w14:paraId="3764E1F3">
                            <w:pPr>
                              <w:rPr>
                                <w:rFonts w:hint="eastAsia"/>
                              </w:rPr>
                            </w:pPr>
                          </w:p>
                        </w:txbxContent>
                      </wps:txbx>
                      <wps:bodyPr upright="1"/>
                    </wps:wsp>
                  </a:graphicData>
                </a:graphic>
              </wp:anchor>
            </w:drawing>
          </mc:Choice>
          <mc:Fallback>
            <w:pict>
              <v:rect id="矩形 25" o:spid="_x0000_s1026" o:spt="1" style="position:absolute;left:0pt;margin-left:-0.6pt;margin-top:35.55pt;height:19.65pt;width:188.7pt;z-index:251666432;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56Oe2QAAAAkBAAAPAAAAAAAA&#10;AAEAIAAAACIAAABkcnMvZG93bnJldi54bWxQSwECFAAUAAAACACHTuJAjyzGRxECAAA1BAAADgAA&#10;AAAAAAABACAAAAAoAQAAZHJzL2Uyb0RvYy54bWxQSwUGAAAAAAYABgBZAQAAqwUAAAAA&#10;">
                <v:fill type="gradient" on="t" color2="#FDF4E4" angle="90" focus="100%" focussize="0,0"/>
                <v:stroke on="f"/>
                <v:imagedata o:title=""/>
                <o:lock v:ext="edit" aspectratio="f"/>
                <v:textbox>
                  <w:txbxContent>
                    <w:p w14:paraId="7705DFBA">
                      <w:pPr>
                        <w:jc w:val="left"/>
                        <w:rPr>
                          <w:rFonts w:ascii="Times New Roman" w:hAnsi="Times New Roman" w:eastAsia="MiSans Medium" w:cs="Times New Roman"/>
                          <w:snapToGrid w:val="0"/>
                          <w:color w:val="774B0C"/>
                          <w:spacing w:val="20"/>
                          <w:kern w:val="0"/>
                          <w:sz w:val="24"/>
                          <w:lang w:val="en-US"/>
                        </w:rPr>
                      </w:pPr>
                      <w:r>
                        <w:rPr>
                          <w:rFonts w:ascii="Times New Roman" w:hAnsi="Times New Roman" w:eastAsia="MiSans Medium" w:cs="Times New Roman"/>
                          <w:snapToGrid w:val="0"/>
                          <w:color w:val="774B0C"/>
                          <w:spacing w:val="20"/>
                          <w:kern w:val="0"/>
                          <w:sz w:val="24"/>
                        </w:rPr>
                        <w:t xml:space="preserve">City </w:t>
                      </w:r>
                      <w:r>
                        <w:rPr>
                          <w:rFonts w:hint="eastAsia" w:ascii="Times New Roman" w:hAnsi="Times New Roman" w:eastAsia="MiSans Medium" w:cs="Times New Roman"/>
                          <w:snapToGrid w:val="0"/>
                          <w:color w:val="774B0C"/>
                          <w:spacing w:val="20"/>
                          <w:kern w:val="0"/>
                          <w:sz w:val="24"/>
                          <w:lang w:val="en-US"/>
                        </w:rPr>
                        <w:t>Profile</w:t>
                      </w:r>
                    </w:p>
                    <w:p w14:paraId="3764E1F3">
                      <w:pPr>
                        <w:rPr>
                          <w:rFonts w:hint="eastAsia"/>
                        </w:rPr>
                      </w:pPr>
                    </w:p>
                  </w:txbxContent>
                </v:textbox>
              </v:rect>
            </w:pict>
          </mc:Fallback>
        </mc:AlternateContent>
      </w:r>
      <w:r>
        <w:rPr>
          <w:rFonts w:hint="eastAsia" w:ascii="Arial" w:hAnsi="Arial" w:eastAsia="微软雅黑" w:cs="Arial"/>
          <w:b/>
          <w:bCs/>
          <w:color w:val="2D8FCF"/>
          <w:spacing w:val="6"/>
          <w:sz w:val="40"/>
          <w:szCs w:val="40"/>
        </w:rPr>
        <w:t>城市简介：</w:t>
      </w:r>
      <w:r>
        <w:rPr>
          <w:rFonts w:hint="eastAsia" w:ascii="Arial" w:hAnsi="Arial" w:eastAsia="微软雅黑" w:cs="Arial"/>
          <w:b/>
          <w:bCs/>
          <w:color w:val="2D8FCF"/>
          <w:spacing w:val="6"/>
          <w:sz w:val="40"/>
          <w:szCs w:val="40"/>
          <w:lang w:val="en-US"/>
        </w:rPr>
        <w:t>剑桥</w:t>
      </w:r>
    </w:p>
    <w:p w14:paraId="774F4BC7">
      <w:pPr>
        <w:jc w:val="left"/>
        <w:rPr>
          <w:rFonts w:ascii="Arial" w:hAnsi="Arial" w:eastAsia="微软雅黑" w:cs="Arial"/>
          <w:b/>
          <w:bCs/>
          <w:color w:val="2D8FCF"/>
          <w:spacing w:val="6"/>
          <w:sz w:val="40"/>
          <w:szCs w:val="40"/>
        </w:rPr>
      </w:pPr>
    </w:p>
    <w:p w14:paraId="381B0342">
      <w:pPr>
        <w:spacing w:line="360" w:lineRule="auto"/>
        <w:ind w:firstLine="440" w:firstLineChars="200"/>
        <w:rPr>
          <w:rFonts w:ascii="Arial Narrow" w:hAnsi="Arial Narrow"/>
          <w:szCs w:val="21"/>
        </w:rPr>
      </w:pPr>
    </w:p>
    <w:p w14:paraId="7F58DF74">
      <w:pPr>
        <w:spacing w:line="360" w:lineRule="auto"/>
        <w:ind w:firstLine="440" w:firstLineChars="200"/>
        <w:rPr>
          <w:rFonts w:hint="default" w:ascii="Times New Roman" w:hAnsi="Times New Roman" w:cs="Times New Roman"/>
          <w:szCs w:val="21"/>
        </w:rPr>
      </w:pPr>
      <w:r>
        <w:rPr>
          <w:rFonts w:hint="default" w:ascii="Times New Roman" w:hAnsi="Times New Roman" w:cs="Times New Roman"/>
          <w:szCs w:val="21"/>
        </w:rPr>
        <w:t>项目所在地为英国剑桥郡首府剑桥市，剑桥市位于伦敦北，是一座9.2万人口的城市。剑桥虽与牛津齐名，都是世界著名学府， 但这里的气氛却与牛津不同。牛津被称作“大学中有城市”，剑桥则是“城市中有大学”。尽管这里保存了许多中世纪的建筑，但就整个剑桥的外观而言仍是明快而且现代化的。还有与城市规模不相称的众多剧场，美术馆等设施，更使得这座大学城散发出一股浓浓的文艺气息。剑桥环境幽美，绿草如茵，著名的有“耶稣”草坪、“马克斯”草坪、“绵羊”草坪等宛如绒毡铺地。</w:t>
      </w:r>
    </w:p>
    <w:p w14:paraId="0F81553D">
      <w:pPr>
        <w:spacing w:line="360" w:lineRule="auto"/>
        <w:ind w:firstLine="440" w:firstLineChars="200"/>
        <w:rPr>
          <w:rFonts w:ascii="Arial Narrow" w:hAnsi="Arial Narrow"/>
          <w:szCs w:val="21"/>
        </w:rPr>
      </w:pPr>
    </w:p>
    <w:p w14:paraId="6FAFAE71">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67456"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5" name="矩形 26"/>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222A3B8A">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Program Highlights</w:t>
                            </w:r>
                          </w:p>
                          <w:p w14:paraId="493AE73D">
                            <w:pPr>
                              <w:rPr>
                                <w:rFonts w:hint="eastAsia"/>
                              </w:rPr>
                            </w:pPr>
                          </w:p>
                        </w:txbxContent>
                      </wps:txbx>
                      <wps:bodyPr upright="1"/>
                    </wps:wsp>
                  </a:graphicData>
                </a:graphic>
              </wp:anchor>
            </w:drawing>
          </mc:Choice>
          <mc:Fallback>
            <w:pict>
              <v:rect id="矩形 26" o:spid="_x0000_s1026" o:spt="1" style="position:absolute;left:0pt;margin-left:-0.6pt;margin-top:35.55pt;height:19.65pt;width:188.7pt;z-index:251667456;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ejntkAAAAJAQAADwAAAAAA&#10;AAABACAAAAAiAAAAZHJzL2Rvd25yZXYueG1sUEsBAhQAFAAAAAgAh07iQLmIE9sSAgAANQQAAA4A&#10;AAAAAAAAAQAgAAAAKAEAAGRycy9lMm9Eb2MueG1sUEsFBgAAAAAGAAYAWQEAAKwFAAAAAA==&#10;">
                <v:fill type="gradient" on="t" color2="#FDF4E4" angle="90" focus="100%" focussize="0,0"/>
                <v:stroke on="f"/>
                <v:imagedata o:title=""/>
                <o:lock v:ext="edit" aspectratio="f"/>
                <v:textbox>
                  <w:txbxContent>
                    <w:p w14:paraId="222A3B8A">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Program Highlights</w:t>
                      </w:r>
                    </w:p>
                    <w:p w14:paraId="493AE73D">
                      <w:pPr>
                        <w:rPr>
                          <w:rFonts w:hint="eastAsia"/>
                        </w:rPr>
                      </w:pPr>
                    </w:p>
                  </w:txbxContent>
                </v:textbox>
              </v:rect>
            </w:pict>
          </mc:Fallback>
        </mc:AlternateContent>
      </w:r>
      <w:r>
        <w:rPr>
          <w:rFonts w:hint="eastAsia" w:ascii="Arial" w:hAnsi="Arial" w:eastAsia="微软雅黑" w:cs="Arial"/>
          <w:b/>
          <w:bCs/>
          <w:color w:val="2D8FCF"/>
          <w:spacing w:val="6"/>
          <w:sz w:val="40"/>
          <w:szCs w:val="40"/>
        </w:rPr>
        <w:t>项目特色</w:t>
      </w:r>
    </w:p>
    <w:p w14:paraId="41C4287A">
      <w:pPr>
        <w:jc w:val="left"/>
        <w:rPr>
          <w:rFonts w:ascii="Arial" w:hAnsi="Arial" w:eastAsia="微软雅黑" w:cs="Arial"/>
          <w:b/>
          <w:bCs/>
          <w:color w:val="2D8FCF"/>
          <w:spacing w:val="6"/>
          <w:sz w:val="40"/>
          <w:szCs w:val="40"/>
        </w:rPr>
      </w:pPr>
    </w:p>
    <w:p w14:paraId="1D519AE0">
      <w:pPr>
        <w:pStyle w:val="10"/>
        <w:widowControl/>
        <w:spacing w:line="360" w:lineRule="auto"/>
        <w:ind w:firstLine="0" w:firstLineChars="0"/>
        <w:jc w:val="left"/>
        <w:rPr>
          <w:rFonts w:ascii="Arial Narrow" w:hAnsi="Arial Narrow" w:cs="Calibri"/>
          <w:sz w:val="22"/>
          <w:szCs w:val="22"/>
        </w:rPr>
      </w:pPr>
    </w:p>
    <w:p w14:paraId="5EAF52F3">
      <w:pPr>
        <w:pStyle w:val="10"/>
        <w:widowControl/>
        <w:numPr>
          <w:ilvl w:val="0"/>
          <w:numId w:val="2"/>
        </w:numPr>
        <w:spacing w:line="360" w:lineRule="auto"/>
        <w:ind w:firstLineChars="0"/>
        <w:jc w:val="left"/>
        <w:rPr>
          <w:rFonts w:hint="default" w:ascii="Times New Roman" w:hAnsi="Times New Roman" w:cs="Times New Roman"/>
          <w:sz w:val="22"/>
          <w:szCs w:val="22"/>
        </w:rPr>
      </w:pPr>
      <w:r>
        <w:rPr>
          <w:rFonts w:hint="default" w:ascii="Times New Roman" w:hAnsi="Times New Roman" w:cs="Times New Roman"/>
          <w:sz w:val="22"/>
          <w:szCs w:val="22"/>
        </w:rPr>
        <w:t>【</w:t>
      </w:r>
      <w:r>
        <w:rPr>
          <w:rFonts w:hint="default" w:ascii="Times New Roman" w:hAnsi="Times New Roman" w:cs="Times New Roman"/>
          <w:b/>
          <w:bCs/>
          <w:sz w:val="22"/>
          <w:szCs w:val="22"/>
        </w:rPr>
        <w:t>名校课程</w:t>
      </w:r>
      <w:r>
        <w:rPr>
          <w:rFonts w:hint="default" w:ascii="Times New Roman" w:hAnsi="Times New Roman" w:cs="Times New Roman"/>
          <w:sz w:val="22"/>
          <w:szCs w:val="22"/>
        </w:rPr>
        <w:t>】QS世界排名第</w:t>
      </w:r>
      <w:r>
        <w:rPr>
          <w:rFonts w:hint="default" w:ascii="Times New Roman" w:hAnsi="Times New Roman" w:cs="Times New Roman"/>
          <w:sz w:val="22"/>
          <w:szCs w:val="22"/>
          <w:lang w:val="en-US" w:eastAsia="zh-CN"/>
        </w:rPr>
        <w:t>6</w:t>
      </w:r>
      <w:r>
        <w:rPr>
          <w:rFonts w:hint="default" w:ascii="Times New Roman" w:hAnsi="Times New Roman" w:cs="Times New Roman"/>
          <w:sz w:val="22"/>
          <w:szCs w:val="22"/>
        </w:rPr>
        <w:t>，其教学质量与学术声誉享誉全球，课程由剑桥大学顶级师资力量参与设计与授课，课程品质有保障。</w:t>
      </w:r>
    </w:p>
    <w:p w14:paraId="40F9C15B">
      <w:pPr>
        <w:pStyle w:val="10"/>
        <w:widowControl/>
        <w:numPr>
          <w:ilvl w:val="0"/>
          <w:numId w:val="2"/>
        </w:numPr>
        <w:spacing w:line="360" w:lineRule="auto"/>
        <w:ind w:firstLineChars="0"/>
        <w:jc w:val="left"/>
        <w:rPr>
          <w:rFonts w:hint="default" w:ascii="Times New Roman" w:hAnsi="Times New Roman" w:cs="Times New Roman"/>
          <w:sz w:val="22"/>
          <w:szCs w:val="22"/>
        </w:rPr>
      </w:pPr>
      <w:r>
        <w:rPr>
          <w:rFonts w:hint="default" w:ascii="Times New Roman" w:hAnsi="Times New Roman" w:cs="Times New Roman"/>
          <w:b/>
          <w:bCs/>
          <w:sz w:val="22"/>
          <w:szCs w:val="22"/>
          <w:lang w:val="en-US" w:eastAsia="zh-CN"/>
        </w:rPr>
        <w:t>【畅享资源】</w:t>
      </w:r>
      <w:r>
        <w:rPr>
          <w:rFonts w:hint="default" w:ascii="Times New Roman" w:hAnsi="Times New Roman" w:cs="Times New Roman"/>
          <w:sz w:val="22"/>
          <w:szCs w:val="22"/>
          <w:lang w:val="en-US" w:eastAsia="zh-CN"/>
        </w:rPr>
        <w:t>项目配备剑桥大学图书卡，畅享世界级学术殿堂海量书籍与学术研究资料。</w:t>
      </w:r>
    </w:p>
    <w:p w14:paraId="46DD8C5D">
      <w:pPr>
        <w:pStyle w:val="10"/>
        <w:widowControl/>
        <w:numPr>
          <w:ilvl w:val="0"/>
          <w:numId w:val="2"/>
        </w:numPr>
        <w:spacing w:line="360" w:lineRule="auto"/>
        <w:ind w:firstLineChars="0"/>
        <w:jc w:val="left"/>
        <w:rPr>
          <w:rFonts w:hint="default" w:ascii="Times New Roman" w:hAnsi="Times New Roman" w:cs="Times New Roman"/>
          <w:szCs w:val="21"/>
        </w:rPr>
      </w:pPr>
      <w:r>
        <w:rPr>
          <w:rFonts w:hint="default" w:ascii="Times New Roman" w:hAnsi="Times New Roman" w:cs="Times New Roman"/>
          <w:sz w:val="22"/>
          <w:szCs w:val="22"/>
        </w:rPr>
        <w:t>【</w:t>
      </w:r>
      <w:r>
        <w:rPr>
          <w:rFonts w:hint="default" w:ascii="Times New Roman" w:hAnsi="Times New Roman" w:cs="Times New Roman"/>
          <w:b/>
          <w:bCs/>
          <w:sz w:val="22"/>
          <w:szCs w:val="22"/>
        </w:rPr>
        <w:t>小班授课</w:t>
      </w:r>
      <w:r>
        <w:rPr>
          <w:rFonts w:hint="default" w:ascii="Times New Roman" w:hAnsi="Times New Roman" w:cs="Times New Roman"/>
          <w:sz w:val="22"/>
          <w:szCs w:val="22"/>
        </w:rPr>
        <w:t>】为充分保证课堂的有效沟通及互动，课程小班授课，充分保证互动效果。</w:t>
      </w:r>
    </w:p>
    <w:p w14:paraId="7D02965F">
      <w:pPr>
        <w:pStyle w:val="10"/>
        <w:widowControl/>
        <w:numPr>
          <w:ilvl w:val="0"/>
          <w:numId w:val="2"/>
        </w:numPr>
        <w:spacing w:line="360" w:lineRule="auto"/>
        <w:ind w:firstLineChars="0"/>
        <w:jc w:val="left"/>
        <w:rPr>
          <w:rFonts w:hint="default" w:ascii="Times New Roman" w:hAnsi="Times New Roman" w:cs="Times New Roman"/>
          <w:sz w:val="22"/>
          <w:szCs w:val="22"/>
        </w:rPr>
      </w:pPr>
      <w:r>
        <w:rPr>
          <w:rFonts w:hint="default" w:ascii="Times New Roman" w:hAnsi="Times New Roman" w:cs="Times New Roman"/>
          <w:b/>
          <w:bCs/>
          <w:sz w:val="22"/>
          <w:szCs w:val="22"/>
        </w:rPr>
        <w:t>【权威双证</w:t>
      </w:r>
      <w:r>
        <w:rPr>
          <w:rFonts w:hint="default" w:ascii="Times New Roman" w:hAnsi="Times New Roman" w:cs="Times New Roman"/>
          <w:b/>
          <w:sz w:val="22"/>
          <w:szCs w:val="22"/>
        </w:rPr>
        <w:t>】</w:t>
      </w:r>
      <w:r>
        <w:rPr>
          <w:rFonts w:hint="default" w:ascii="Times New Roman" w:hAnsi="Times New Roman" w:cs="Times New Roman"/>
          <w:sz w:val="22"/>
          <w:szCs w:val="22"/>
        </w:rPr>
        <w:t>项目结束后将</w:t>
      </w:r>
      <w:r>
        <w:rPr>
          <w:rFonts w:hint="default" w:ascii="Times New Roman" w:hAnsi="Times New Roman" w:cs="Times New Roman"/>
          <w:sz w:val="22"/>
          <w:szCs w:val="22"/>
          <w:lang w:val="en-US"/>
        </w:rPr>
        <w:t>获取</w:t>
      </w:r>
      <w:r>
        <w:rPr>
          <w:rFonts w:hint="default" w:ascii="Times New Roman" w:hAnsi="Times New Roman" w:cs="Times New Roman"/>
          <w:sz w:val="22"/>
          <w:szCs w:val="22"/>
        </w:rPr>
        <w:t>官方权威双证书，即官方学院证书和剑桥大学语言与跨文化交流中心证书。</w:t>
      </w:r>
      <w:r>
        <w:rPr>
          <w:rFonts w:hint="default" w:ascii="Times New Roman" w:hAnsi="Times New Roman" w:cs="Times New Roman"/>
          <w:sz w:val="22"/>
          <w:szCs w:val="22"/>
          <w:lang w:val="en-US"/>
        </w:rPr>
        <w:t>学习情况较好者另有机会</w:t>
      </w:r>
      <w:r>
        <w:rPr>
          <w:rFonts w:hint="default" w:ascii="Times New Roman" w:hAnsi="Times New Roman" w:cs="Times New Roman"/>
          <w:sz w:val="22"/>
          <w:szCs w:val="22"/>
        </w:rPr>
        <w:t>获取项目特约顾问剑桥大学教授签发的推荐信</w:t>
      </w:r>
      <w:r>
        <w:rPr>
          <w:rFonts w:hint="default" w:ascii="Times New Roman" w:hAnsi="Times New Roman" w:cs="Times New Roman"/>
          <w:sz w:val="22"/>
          <w:szCs w:val="22"/>
          <w:lang w:val="en-US"/>
        </w:rPr>
        <w:t>及项目导师</w:t>
      </w:r>
      <w:r>
        <w:rPr>
          <w:rFonts w:hint="default" w:ascii="Times New Roman" w:hAnsi="Times New Roman" w:cs="Times New Roman"/>
          <w:sz w:val="22"/>
          <w:szCs w:val="22"/>
          <w:lang w:val="en-US" w:eastAsia="zh-CN"/>
        </w:rPr>
        <w:t>强推</w:t>
      </w:r>
      <w:r>
        <w:rPr>
          <w:rFonts w:hint="default" w:ascii="Times New Roman" w:hAnsi="Times New Roman" w:cs="Times New Roman"/>
          <w:sz w:val="22"/>
          <w:szCs w:val="22"/>
          <w:lang w:val="en-US"/>
        </w:rPr>
        <w:t>推荐信。</w:t>
      </w:r>
    </w:p>
    <w:p w14:paraId="54EB19E5">
      <w:pPr>
        <w:pStyle w:val="10"/>
        <w:widowControl/>
        <w:numPr>
          <w:ilvl w:val="0"/>
          <w:numId w:val="2"/>
        </w:numPr>
        <w:spacing w:line="360" w:lineRule="auto"/>
        <w:ind w:firstLineChars="0"/>
        <w:jc w:val="left"/>
        <w:rPr>
          <w:rFonts w:hint="default" w:ascii="Times New Roman" w:hAnsi="Times New Roman" w:cs="Times New Roman"/>
          <w:sz w:val="22"/>
          <w:szCs w:val="22"/>
        </w:rPr>
      </w:pPr>
      <w:r>
        <w:rPr>
          <w:rFonts w:hint="default" w:ascii="Times New Roman" w:hAnsi="Times New Roman" w:cs="Times New Roman"/>
          <w:sz w:val="22"/>
          <w:szCs w:val="22"/>
        </w:rPr>
        <w:t>【</w:t>
      </w:r>
      <w:r>
        <w:rPr>
          <w:rFonts w:hint="default" w:ascii="Times New Roman" w:hAnsi="Times New Roman" w:cs="Times New Roman"/>
          <w:b/>
          <w:sz w:val="22"/>
          <w:szCs w:val="22"/>
        </w:rPr>
        <w:t xml:space="preserve">留学铺垫】 </w:t>
      </w:r>
      <w:r>
        <w:rPr>
          <w:rFonts w:hint="default" w:ascii="Times New Roman" w:hAnsi="Times New Roman" w:cs="Times New Roman"/>
          <w:sz w:val="22"/>
          <w:szCs w:val="22"/>
        </w:rPr>
        <w:t>通过项目学习深入了解英国文化、教育、社会，深度适应国外授课方式及课堂，为后续进一步出国深造打下良好基础。</w:t>
      </w:r>
    </w:p>
    <w:p w14:paraId="5A4D480C">
      <w:pPr>
        <w:jc w:val="left"/>
        <w:rPr>
          <w:rFonts w:ascii="Arial" w:hAnsi="Arial" w:eastAsia="微软雅黑" w:cs="Arial"/>
          <w:b/>
          <w:bCs/>
          <w:color w:val="2D8FCF"/>
          <w:spacing w:val="6"/>
          <w:sz w:val="40"/>
          <w:szCs w:val="40"/>
        </w:rPr>
      </w:pPr>
    </w:p>
    <w:p w14:paraId="61D1D6BD">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68480"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6" name="矩形 27"/>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087A6E58">
                            <w:pPr>
                              <w:rPr>
                                <w:rFonts w:ascii="Times New Roman" w:hAnsi="Times New Roman" w:cs="Times New Roman"/>
                                <w:color w:val="774B0C"/>
                              </w:rPr>
                            </w:pPr>
                            <w:r>
                              <w:rPr>
                                <w:rFonts w:ascii="Times New Roman" w:hAnsi="Times New Roman" w:eastAsia="MiSans Medium" w:cs="Times New Roman"/>
                                <w:color w:val="774B0C"/>
                                <w:spacing w:val="23"/>
                                <w:sz w:val="24"/>
                              </w:rPr>
                              <w:t>Program Details</w:t>
                            </w:r>
                          </w:p>
                          <w:p w14:paraId="5BE7CBF5">
                            <w:pPr>
                              <w:rPr>
                                <w:rFonts w:hint="eastAsia"/>
                              </w:rPr>
                            </w:pPr>
                          </w:p>
                        </w:txbxContent>
                      </wps:txbx>
                      <wps:bodyPr upright="1"/>
                    </wps:wsp>
                  </a:graphicData>
                </a:graphic>
              </wp:anchor>
            </w:drawing>
          </mc:Choice>
          <mc:Fallback>
            <w:pict>
              <v:rect id="矩形 27" o:spid="_x0000_s1026" o:spt="1" style="position:absolute;left:0pt;margin-left:-0.6pt;margin-top:35.55pt;height:19.65pt;width:188.7pt;z-index:251668480;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no57ZAAAACQEAAA8AAAAA&#10;AAAAAQAgAAAAIgAAAGRycy9kb3ducmV2LnhtbFBLAQIUABQAAAAIAIdO4kBvP6NzEwIAADUEAAAO&#10;AAAAAAAAAAEAIAAAACgBAABkcnMvZTJvRG9jLnhtbFBLBQYAAAAABgAGAFkBAACtBQAAAAA=&#10;">
                <v:fill type="gradient" on="t" color2="#FDF4E4" angle="90" focus="100%" focussize="0,0"/>
                <v:stroke on="f"/>
                <v:imagedata o:title=""/>
                <o:lock v:ext="edit" aspectratio="f"/>
                <v:textbox>
                  <w:txbxContent>
                    <w:p w14:paraId="087A6E58">
                      <w:pPr>
                        <w:rPr>
                          <w:rFonts w:ascii="Times New Roman" w:hAnsi="Times New Roman" w:cs="Times New Roman"/>
                          <w:color w:val="774B0C"/>
                        </w:rPr>
                      </w:pPr>
                      <w:r>
                        <w:rPr>
                          <w:rFonts w:ascii="Times New Roman" w:hAnsi="Times New Roman" w:eastAsia="MiSans Medium" w:cs="Times New Roman"/>
                          <w:color w:val="774B0C"/>
                          <w:spacing w:val="23"/>
                          <w:sz w:val="24"/>
                        </w:rPr>
                        <w:t>Program Details</w:t>
                      </w:r>
                    </w:p>
                    <w:p w14:paraId="5BE7CBF5">
                      <w:pPr>
                        <w:rPr>
                          <w:rFonts w:hint="eastAsia"/>
                        </w:rPr>
                      </w:pPr>
                    </w:p>
                  </w:txbxContent>
                </v:textbox>
              </v:rect>
            </w:pict>
          </mc:Fallback>
        </mc:AlternateContent>
      </w:r>
      <w:r>
        <w:rPr>
          <w:rFonts w:hint="eastAsia" w:ascii="Arial" w:hAnsi="Arial" w:eastAsia="微软雅黑" w:cs="Arial"/>
          <w:b/>
          <w:bCs/>
          <w:color w:val="2D8FCF"/>
          <w:spacing w:val="6"/>
          <w:sz w:val="40"/>
          <w:szCs w:val="40"/>
        </w:rPr>
        <w:t>项目详情</w:t>
      </w:r>
    </w:p>
    <w:p w14:paraId="4A27FD75">
      <w:pPr>
        <w:jc w:val="left"/>
        <w:rPr>
          <w:rFonts w:ascii="Arial" w:hAnsi="Arial" w:eastAsia="微软雅黑" w:cs="Arial"/>
          <w:b/>
          <w:bCs/>
          <w:color w:val="2D8FCF"/>
          <w:spacing w:val="6"/>
          <w:sz w:val="40"/>
          <w:szCs w:val="40"/>
          <w:lang w:val="en-US"/>
        </w:rPr>
      </w:pPr>
    </w:p>
    <w:p w14:paraId="7B334173">
      <w:pPr>
        <w:spacing w:line="360" w:lineRule="auto"/>
        <w:jc w:val="left"/>
        <w:rPr>
          <w:rFonts w:ascii="Arial Narrow" w:hAnsi="Arial Narrow" w:cs="Calibri"/>
          <w:b/>
          <w:bCs/>
          <w:lang w:val="en-US"/>
        </w:rPr>
      </w:pPr>
    </w:p>
    <w:p w14:paraId="7862D1B5">
      <w:pPr>
        <w:spacing w:line="360" w:lineRule="auto"/>
        <w:jc w:val="left"/>
        <w:rPr>
          <w:rFonts w:hint="default" w:ascii="Times New Roman" w:hAnsi="Times New Roman" w:cs="Times New Roman"/>
        </w:rPr>
      </w:pPr>
      <w:r>
        <w:rPr>
          <w:rFonts w:hint="default" w:ascii="Times New Roman" w:hAnsi="Times New Roman" w:cs="Times New Roman"/>
          <w:b/>
          <w:bCs/>
        </w:rPr>
        <w:t>【项</w:t>
      </w:r>
      <w:r>
        <w:rPr>
          <w:rFonts w:hint="default" w:ascii="Times New Roman" w:hAnsi="Times New Roman" w:cs="Times New Roman"/>
          <w:b/>
        </w:rPr>
        <w:t>目时间</w:t>
      </w:r>
      <w:r>
        <w:rPr>
          <w:rFonts w:hint="default" w:ascii="Times New Roman" w:hAnsi="Times New Roman" w:cs="Times New Roman"/>
        </w:rPr>
        <w:t>】202</w:t>
      </w:r>
      <w:r>
        <w:rPr>
          <w:rFonts w:hint="default" w:ascii="Times New Roman" w:hAnsi="Times New Roman" w:cs="Times New Roman"/>
          <w:lang w:val="en-US" w:eastAsia="zh-CN"/>
        </w:rPr>
        <w:t>6</w:t>
      </w:r>
      <w:r>
        <w:rPr>
          <w:rFonts w:hint="default" w:ascii="Times New Roman" w:hAnsi="Times New Roman" w:cs="Times New Roman"/>
          <w:lang w:val="en-US"/>
        </w:rPr>
        <w:t>年</w:t>
      </w:r>
      <w:r>
        <w:rPr>
          <w:rFonts w:hint="default" w:ascii="Times New Roman" w:hAnsi="Times New Roman" w:cs="Times New Roman"/>
          <w:lang w:val="en-US" w:eastAsia="zh-CN"/>
        </w:rPr>
        <w:t>2</w:t>
      </w:r>
      <w:r>
        <w:rPr>
          <w:rFonts w:hint="default" w:ascii="Times New Roman" w:hAnsi="Times New Roman" w:cs="Times New Roman"/>
          <w:lang w:val="en-US"/>
        </w:rPr>
        <w:t>月</w:t>
      </w:r>
      <w:r>
        <w:rPr>
          <w:rFonts w:hint="default" w:ascii="Times New Roman" w:hAnsi="Times New Roman" w:cs="Times New Roman"/>
          <w:lang w:val="en-US" w:eastAsia="zh-CN"/>
        </w:rPr>
        <w:t>2</w:t>
      </w:r>
      <w:r>
        <w:rPr>
          <w:rFonts w:hint="default" w:ascii="Times New Roman" w:hAnsi="Times New Roman" w:cs="Times New Roman"/>
          <w:lang w:val="en-US"/>
        </w:rPr>
        <w:t>日-</w:t>
      </w:r>
      <w:r>
        <w:rPr>
          <w:rFonts w:hint="default" w:ascii="Times New Roman" w:hAnsi="Times New Roman" w:cs="Times New Roman"/>
          <w:lang w:val="en-US" w:eastAsia="zh-CN"/>
        </w:rPr>
        <w:t>2</w:t>
      </w:r>
      <w:r>
        <w:rPr>
          <w:rFonts w:hint="default" w:ascii="Times New Roman" w:hAnsi="Times New Roman" w:cs="Times New Roman"/>
          <w:lang w:val="en-US"/>
        </w:rPr>
        <w:t>月</w:t>
      </w:r>
      <w:r>
        <w:rPr>
          <w:rFonts w:hint="default" w:ascii="Times New Roman" w:hAnsi="Times New Roman" w:cs="Times New Roman"/>
          <w:lang w:val="en-US" w:eastAsia="zh-CN"/>
        </w:rPr>
        <w:t>12</w:t>
      </w:r>
      <w:r>
        <w:rPr>
          <w:rFonts w:hint="default" w:ascii="Times New Roman" w:hAnsi="Times New Roman" w:cs="Times New Roman"/>
          <w:lang w:val="en-US"/>
        </w:rPr>
        <w:t>日</w:t>
      </w:r>
      <w:r>
        <w:rPr>
          <w:rFonts w:hint="default" w:ascii="Times New Roman" w:hAnsi="Times New Roman" w:cs="Times New Roman"/>
        </w:rPr>
        <w:t>（</w:t>
      </w:r>
      <w:r>
        <w:rPr>
          <w:rFonts w:hint="default" w:ascii="Times New Roman" w:hAnsi="Times New Roman" w:cs="Times New Roman"/>
          <w:lang w:val="en-US" w:eastAsia="zh-CN"/>
        </w:rPr>
        <w:t>1</w:t>
      </w:r>
      <w:r>
        <w:rPr>
          <w:rFonts w:hint="eastAsia" w:ascii="Times New Roman" w:hAnsi="Times New Roman" w:cs="Times New Roman"/>
          <w:lang w:val="en-US" w:eastAsia="zh-CN"/>
        </w:rPr>
        <w:t>1</w:t>
      </w:r>
      <w:r>
        <w:rPr>
          <w:rFonts w:hint="default" w:ascii="Times New Roman" w:hAnsi="Times New Roman" w:cs="Times New Roman"/>
          <w:lang w:val="en-US" w:eastAsia="zh-CN"/>
        </w:rPr>
        <w:t>天</w:t>
      </w:r>
      <w:r>
        <w:rPr>
          <w:rFonts w:hint="default" w:ascii="Times New Roman" w:hAnsi="Times New Roman" w:cs="Times New Roman"/>
        </w:rPr>
        <w:t>）</w:t>
      </w:r>
    </w:p>
    <w:p w14:paraId="0214138E">
      <w:pPr>
        <w:spacing w:line="360" w:lineRule="auto"/>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b/>
          <w:bCs/>
        </w:rPr>
        <w:t>项目内容</w:t>
      </w:r>
      <w:r>
        <w:rPr>
          <w:rFonts w:hint="default" w:ascii="Times New Roman" w:hAnsi="Times New Roman" w:cs="Times New Roman"/>
        </w:rPr>
        <w:t>】</w:t>
      </w:r>
    </w:p>
    <w:p w14:paraId="63E48E7E">
      <w:pPr>
        <w:pStyle w:val="9"/>
        <w:widowControl/>
        <w:numPr>
          <w:ilvl w:val="0"/>
          <w:numId w:val="3"/>
        </w:numPr>
        <w:spacing w:line="360" w:lineRule="auto"/>
        <w:ind w:firstLineChars="0"/>
        <w:jc w:val="left"/>
        <w:rPr>
          <w:rFonts w:hint="default" w:ascii="Times New Roman" w:hAnsi="Times New Roman" w:cs="Times New Roman"/>
          <w:kern w:val="0"/>
          <w:sz w:val="22"/>
          <w:szCs w:val="22"/>
        </w:rPr>
      </w:pPr>
      <w:bookmarkStart w:id="0" w:name="_Hlk191665709"/>
      <w:r>
        <w:rPr>
          <w:rFonts w:hint="default" w:ascii="Times New Roman" w:hAnsi="Times New Roman" w:cs="Times New Roman"/>
          <w:b/>
          <w:bCs/>
          <w:kern w:val="0"/>
          <w:sz w:val="22"/>
          <w:szCs w:val="22"/>
        </w:rPr>
        <w:t>Academic Lecture</w:t>
      </w:r>
      <w:r>
        <w:rPr>
          <w:rFonts w:hint="default" w:ascii="Times New Roman" w:hAnsi="Times New Roman" w:cs="Times New Roman"/>
          <w:kern w:val="0"/>
          <w:sz w:val="22"/>
          <w:szCs w:val="22"/>
        </w:rPr>
        <w:t>专业核心课程</w:t>
      </w:r>
    </w:p>
    <w:p w14:paraId="573ED95E">
      <w:pPr>
        <w:pStyle w:val="9"/>
        <w:widowControl/>
        <w:spacing w:line="360" w:lineRule="auto"/>
        <w:ind w:left="420" w:firstLine="0"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课程为学生提供了与选择学科专业教授深入交流的机会，每节课深入探讨前沿的学术和研究主题，提供从理论框架到实际应用的综合见解。</w:t>
      </w:r>
    </w:p>
    <w:p w14:paraId="3C52E862">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b/>
          <w:bCs/>
          <w:kern w:val="0"/>
          <w:sz w:val="22"/>
          <w:szCs w:val="22"/>
        </w:rPr>
        <w:t>Supervision</w:t>
      </w:r>
      <w:r>
        <w:rPr>
          <w:rFonts w:hint="default" w:ascii="Times New Roman" w:hAnsi="Times New Roman" w:cs="Times New Roman"/>
          <w:kern w:val="0"/>
          <w:sz w:val="22"/>
          <w:szCs w:val="22"/>
        </w:rPr>
        <w:t>小组辅导</w:t>
      </w:r>
    </w:p>
    <w:p w14:paraId="2125E07E">
      <w:pPr>
        <w:pStyle w:val="9"/>
        <w:widowControl/>
        <w:spacing w:line="360" w:lineRule="auto"/>
        <w:ind w:left="420" w:firstLine="0"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Supervision是剑桥大学教育系统的一个特色教学方式，也是维持剑桥大学学生在世界学术领域领先地位的特色课程。在助教的带领下，通过确立课题、查阅文献,数据收集与分析、讨论等步骤完成课题研究。</w:t>
      </w:r>
    </w:p>
    <w:p w14:paraId="303D5086">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b/>
          <w:bCs/>
          <w:kern w:val="0"/>
          <w:sz w:val="22"/>
          <w:szCs w:val="22"/>
        </w:rPr>
        <w:t>Workshop</w:t>
      </w:r>
      <w:r>
        <w:rPr>
          <w:rFonts w:hint="default" w:ascii="Times New Roman" w:hAnsi="Times New Roman" w:cs="Times New Roman"/>
          <w:kern w:val="0"/>
          <w:sz w:val="22"/>
          <w:szCs w:val="22"/>
        </w:rPr>
        <w:t>科研技能工作坊</w:t>
      </w:r>
    </w:p>
    <w:p w14:paraId="4521F71F">
      <w:pPr>
        <w:pStyle w:val="9"/>
        <w:widowControl/>
        <w:spacing w:line="360" w:lineRule="auto"/>
        <w:ind w:left="420" w:firstLine="0"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侧重于研究过程、学术写作、演讲技巧及沟通技巧。参与者将通过实际操作项目、完善写作及提升演讲与沟通技巧，为未来学术与职业生涯的成功打下坚实基础。</w:t>
      </w:r>
    </w:p>
    <w:p w14:paraId="782AF942">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b/>
          <w:bCs/>
          <w:kern w:val="0"/>
          <w:sz w:val="22"/>
          <w:szCs w:val="22"/>
        </w:rPr>
        <w:t>Master Talk</w:t>
      </w:r>
      <w:r>
        <w:rPr>
          <w:rFonts w:hint="default" w:ascii="Times New Roman" w:hAnsi="Times New Roman" w:cs="Times New Roman"/>
          <w:kern w:val="0"/>
          <w:sz w:val="22"/>
          <w:szCs w:val="22"/>
        </w:rPr>
        <w:t>大师讲座</w:t>
      </w:r>
    </w:p>
    <w:p w14:paraId="431246B0">
      <w:pPr>
        <w:pStyle w:val="9"/>
        <w:widowControl/>
        <w:spacing w:line="360" w:lineRule="auto"/>
        <w:ind w:left="420" w:firstLine="0"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项目组邀请了来自不同学科的世界级学者和学术界人士就其专业领域进行研讨，以激发学生在这些领域的学术兴趣。</w:t>
      </w:r>
    </w:p>
    <w:p w14:paraId="67C49B30">
      <w:pPr>
        <w:pStyle w:val="9"/>
        <w:widowControl/>
        <w:numPr>
          <w:ilvl w:val="0"/>
          <w:numId w:val="3"/>
        </w:numPr>
        <w:spacing w:line="360" w:lineRule="auto"/>
        <w:ind w:firstLineChars="0"/>
        <w:jc w:val="left"/>
        <w:rPr>
          <w:rFonts w:ascii="Arial Narrow Bold" w:hAnsi="Arial Narrow Bold" w:cs="Arial Narrow Bold"/>
          <w:b/>
          <w:bCs/>
          <w:kern w:val="0"/>
          <w:sz w:val="22"/>
          <w:szCs w:val="22"/>
        </w:rPr>
      </w:pPr>
      <w:r>
        <w:rPr>
          <w:rFonts w:hint="eastAsia" w:ascii="Arial Narrow Bold" w:hAnsi="Arial Narrow Bold" w:cs="Arial Narrow Bold"/>
          <w:b/>
          <w:bCs/>
          <w:kern w:val="0"/>
          <w:sz w:val="22"/>
          <w:szCs w:val="22"/>
        </w:rPr>
        <w:t>文化体验</w:t>
      </w:r>
    </w:p>
    <w:p w14:paraId="22707894">
      <w:pPr>
        <w:pStyle w:val="9"/>
        <w:widowControl/>
        <w:spacing w:line="360" w:lineRule="auto"/>
        <w:ind w:left="420" w:firstLine="0" w:firstLineChars="0"/>
        <w:jc w:val="left"/>
        <w:rPr>
          <w:rFonts w:hint="eastAsia" w:ascii="Arial Narrow" w:hAnsi="Arial Narrow" w:cs="Calibri"/>
          <w:kern w:val="0"/>
          <w:sz w:val="22"/>
          <w:szCs w:val="22"/>
        </w:rPr>
      </w:pPr>
      <w:r>
        <w:rPr>
          <w:rFonts w:hint="eastAsia" w:ascii="Arial Narrow" w:hAnsi="Arial Narrow" w:cs="Calibri"/>
          <w:kern w:val="0"/>
          <w:sz w:val="22"/>
          <w:szCs w:val="22"/>
        </w:rPr>
        <w:t>康河泛舟、参观国王学院、高桌晚宴、莎莎舞、</w:t>
      </w:r>
      <w:r>
        <w:rPr>
          <w:rFonts w:hint="eastAsia" w:ascii="Arial Narrow" w:hAnsi="Arial Narrow" w:cs="Calibri"/>
          <w:kern w:val="0"/>
          <w:sz w:val="22"/>
          <w:szCs w:val="22"/>
          <w:lang w:val="en-US" w:eastAsia="zh-CN"/>
        </w:rPr>
        <w:t>牛津城市探秘、</w:t>
      </w:r>
      <w:r>
        <w:rPr>
          <w:rFonts w:hint="eastAsia" w:ascii="Arial Narrow" w:hAnsi="Arial Narrow" w:cs="Calibri"/>
          <w:kern w:val="0"/>
          <w:sz w:val="22"/>
          <w:szCs w:val="22"/>
        </w:rPr>
        <w:t>伦敦古今交融之旅</w:t>
      </w:r>
      <w:r>
        <w:rPr>
          <w:rFonts w:hint="eastAsia" w:ascii="Arial Narrow" w:hAnsi="Arial Narrow" w:cs="Calibri"/>
          <w:kern w:val="0"/>
          <w:sz w:val="22"/>
          <w:szCs w:val="22"/>
          <w:lang w:eastAsia="zh-CN"/>
        </w:rPr>
        <w:t>、</w:t>
      </w:r>
      <w:r>
        <w:rPr>
          <w:rFonts w:hint="eastAsia" w:ascii="Arial Narrow" w:hAnsi="Arial Narrow" w:cs="Calibri"/>
          <w:kern w:val="0"/>
          <w:sz w:val="22"/>
          <w:szCs w:val="22"/>
          <w:lang w:val="en-US" w:eastAsia="zh-CN"/>
        </w:rPr>
        <w:t>皇家学会参访、</w:t>
      </w:r>
      <w:r>
        <w:rPr>
          <w:rFonts w:hint="eastAsia" w:ascii="Arial Narrow" w:hAnsi="Arial Narrow" w:eastAsia="宋体" w:cs="Calibri"/>
          <w:kern w:val="0"/>
          <w:sz w:val="22"/>
          <w:szCs w:val="22"/>
          <w:lang w:val="en-US" w:eastAsia="zh-CN" w:bidi="ar-SA"/>
          <w14:ligatures w14:val="none"/>
        </w:rPr>
        <w:t>探秘华纳哈利·波特工厂</w:t>
      </w:r>
      <w:r>
        <w:rPr>
          <w:rFonts w:hint="eastAsia" w:ascii="Arial Narrow" w:hAnsi="Arial Narrow" w:cs="Calibri"/>
          <w:kern w:val="0"/>
          <w:sz w:val="22"/>
          <w:szCs w:val="22"/>
          <w:lang w:val="en-US" w:eastAsia="zh-CN" w:bidi="ar-SA"/>
          <w14:ligatures w14:val="none"/>
        </w:rPr>
        <w:t>等。</w:t>
      </w:r>
    </w:p>
    <w:bookmarkEnd w:id="0"/>
    <w:p w14:paraId="570E5CEC">
      <w:pPr>
        <w:autoSpaceDE w:val="0"/>
        <w:autoSpaceDN w:val="0"/>
        <w:adjustRightInd w:val="0"/>
        <w:spacing w:line="360" w:lineRule="auto"/>
        <w:jc w:val="left"/>
        <w:rPr>
          <w:rFonts w:ascii="Arial Narrow" w:hAnsi="Arial Narrow" w:cs="Calibri"/>
        </w:rPr>
      </w:pPr>
    </w:p>
    <w:p w14:paraId="72AEBF5B">
      <w:pPr>
        <w:autoSpaceDE w:val="0"/>
        <w:autoSpaceDN w:val="0"/>
        <w:adjustRightInd w:val="0"/>
        <w:spacing w:line="360" w:lineRule="auto"/>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b/>
          <w:bCs/>
        </w:rPr>
        <w:t>授课老师介绍</w:t>
      </w:r>
      <w:r>
        <w:rPr>
          <w:rFonts w:hint="default" w:ascii="Times New Roman" w:hAnsi="Times New Roman" w:cs="Times New Roman"/>
        </w:rPr>
        <w:t>】</w:t>
      </w:r>
    </w:p>
    <w:p w14:paraId="4D93CDEF">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b/>
          <w:bCs/>
          <w:kern w:val="0"/>
          <w:sz w:val="22"/>
          <w:szCs w:val="22"/>
          <w:lang w:val="en-US" w:eastAsia="zh-CN"/>
        </w:rPr>
        <w:t xml:space="preserve">Prof. Matthew Grimes </w:t>
      </w:r>
      <w:r>
        <w:rPr>
          <w:rFonts w:hint="eastAsia" w:ascii="Times New Roman" w:hAnsi="Times New Roman" w:cs="Times New Roman"/>
          <w:b/>
          <w:bCs/>
          <w:kern w:val="0"/>
          <w:sz w:val="22"/>
          <w:szCs w:val="22"/>
          <w:lang w:val="en-US" w:eastAsia="zh-CN"/>
        </w:rPr>
        <w:t>：</w:t>
      </w:r>
      <w:r>
        <w:rPr>
          <w:rFonts w:hint="default" w:ascii="Times New Roman" w:hAnsi="Times New Roman" w:eastAsia="宋体" w:cs="Times New Roman"/>
          <w:kern w:val="0"/>
          <w:sz w:val="22"/>
          <w:szCs w:val="22"/>
          <w:lang w:val="en-US" w:eastAsia="zh-CN" w:bidi="ar-SA"/>
          <w14:ligatures w14:val="none"/>
        </w:rPr>
        <w:t xml:space="preserve">剑桥大学企业家精神和可持续未来教授 </w:t>
      </w:r>
      <w:r>
        <w:rPr>
          <w:rFonts w:hint="eastAsia" w:ascii="Times New Roman" w:hAnsi="Times New Roman" w:cs="Times New Roman"/>
          <w:kern w:val="0"/>
          <w:sz w:val="22"/>
          <w:szCs w:val="22"/>
          <w:lang w:val="en-US" w:eastAsia="zh-CN" w:bidi="ar-SA"/>
          <w14:ligatures w14:val="none"/>
        </w:rPr>
        <w:t>；</w:t>
      </w:r>
      <w:r>
        <w:rPr>
          <w:rFonts w:hint="default" w:ascii="Times New Roman" w:hAnsi="Times New Roman" w:eastAsia="宋体" w:cs="Times New Roman"/>
          <w:kern w:val="0"/>
          <w:sz w:val="22"/>
          <w:szCs w:val="22"/>
          <w:lang w:val="en-US" w:eastAsia="zh-CN" w:bidi="ar-SA"/>
          <w14:ligatures w14:val="none"/>
        </w:rPr>
        <w:t xml:space="preserve">剑桥大学创新、战略和组织学硕士项目主任 </w:t>
      </w:r>
      <w:r>
        <w:rPr>
          <w:rFonts w:hint="eastAsia" w:ascii="Times New Roman" w:hAnsi="Times New Roman" w:cs="Times New Roman"/>
          <w:kern w:val="0"/>
          <w:sz w:val="22"/>
          <w:szCs w:val="22"/>
          <w:lang w:val="en-US" w:eastAsia="zh-CN" w:bidi="ar-SA"/>
          <w14:ligatures w14:val="none"/>
        </w:rPr>
        <w:t>；</w:t>
      </w:r>
      <w:r>
        <w:rPr>
          <w:rFonts w:hint="default" w:ascii="Times New Roman" w:hAnsi="Times New Roman" w:eastAsia="宋体" w:cs="Times New Roman"/>
          <w:kern w:val="0"/>
          <w:sz w:val="22"/>
          <w:szCs w:val="22"/>
          <w:lang w:val="en-US" w:eastAsia="zh-CN" w:bidi="ar-SA"/>
          <w14:ligatures w14:val="none"/>
        </w:rPr>
        <w:t>剑桥大学创业中心联席主任</w:t>
      </w:r>
      <w:r>
        <w:rPr>
          <w:rFonts w:hint="eastAsia" w:cs="Times New Roman"/>
          <w:kern w:val="0"/>
          <w:sz w:val="22"/>
          <w:szCs w:val="22"/>
          <w:lang w:val="en-US" w:eastAsia="zh-CN" w:bidi="ar-SA"/>
          <w14:ligatures w14:val="none"/>
        </w:rPr>
        <w:t>。</w:t>
      </w:r>
    </w:p>
    <w:p w14:paraId="3B387AF7">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b/>
          <w:bCs/>
          <w:kern w:val="0"/>
          <w:sz w:val="22"/>
          <w:szCs w:val="22"/>
          <w:lang w:val="en-US" w:eastAsia="zh-CN"/>
        </w:rPr>
        <w:t xml:space="preserve">Prof. Shahzad Ansari </w:t>
      </w:r>
      <w:r>
        <w:rPr>
          <w:rFonts w:hint="eastAsia" w:ascii="Times New Roman" w:hAnsi="Times New Roman" w:cs="Times New Roman"/>
          <w:b/>
          <w:bCs/>
          <w:kern w:val="0"/>
          <w:sz w:val="22"/>
          <w:szCs w:val="22"/>
          <w:lang w:val="en-US" w:eastAsia="zh-CN"/>
        </w:rPr>
        <w:t>：</w:t>
      </w:r>
      <w:r>
        <w:rPr>
          <w:rFonts w:hint="default" w:ascii="Times New Roman" w:hAnsi="Times New Roman" w:eastAsia="宋体" w:cs="Times New Roman"/>
          <w:kern w:val="0"/>
          <w:sz w:val="22"/>
          <w:szCs w:val="22"/>
          <w:lang w:val="en-US" w:eastAsia="zh-CN" w:bidi="ar-SA"/>
          <w14:ligatures w14:val="none"/>
        </w:rPr>
        <w:t xml:space="preserve">剑桥大学嘉治商学院战略与创新教授 </w:t>
      </w:r>
      <w:r>
        <w:rPr>
          <w:rFonts w:hint="eastAsia" w:ascii="Times New Roman" w:hAnsi="Times New Roman" w:cs="Times New Roman"/>
          <w:kern w:val="0"/>
          <w:sz w:val="22"/>
          <w:szCs w:val="22"/>
          <w:lang w:val="en-US" w:eastAsia="zh-CN" w:bidi="ar-SA"/>
          <w14:ligatures w14:val="none"/>
        </w:rPr>
        <w:t>；</w:t>
      </w:r>
      <w:r>
        <w:rPr>
          <w:rFonts w:hint="default" w:ascii="Times New Roman" w:hAnsi="Times New Roman" w:eastAsia="宋体" w:cs="Times New Roman"/>
          <w:kern w:val="0"/>
          <w:sz w:val="22"/>
          <w:szCs w:val="22"/>
          <w:lang w:val="en-US" w:eastAsia="zh-CN" w:bidi="ar-SA"/>
          <w14:ligatures w14:val="none"/>
        </w:rPr>
        <w:t xml:space="preserve">剑桥大学嘉治商学院战略与国际商务小组负责人 </w:t>
      </w:r>
      <w:r>
        <w:rPr>
          <w:rFonts w:hint="eastAsia" w:ascii="Times New Roman" w:hAnsi="Times New Roman" w:cs="Times New Roman"/>
          <w:kern w:val="0"/>
          <w:sz w:val="22"/>
          <w:szCs w:val="22"/>
          <w:lang w:val="en-US" w:eastAsia="zh-CN" w:bidi="ar-SA"/>
          <w14:ligatures w14:val="none"/>
        </w:rPr>
        <w:t>；</w:t>
      </w:r>
      <w:r>
        <w:rPr>
          <w:rFonts w:hint="default" w:ascii="Times New Roman" w:hAnsi="Times New Roman" w:eastAsia="宋体" w:cs="Times New Roman"/>
          <w:kern w:val="0"/>
          <w:sz w:val="22"/>
          <w:szCs w:val="22"/>
          <w:lang w:val="en-US" w:eastAsia="zh-CN" w:bidi="ar-SA"/>
          <w14:ligatures w14:val="none"/>
        </w:rPr>
        <w:t>伦敦大学学院(UCL)荣誉教授</w:t>
      </w:r>
      <w:r>
        <w:rPr>
          <w:rFonts w:hint="eastAsia" w:cs="Times New Roman"/>
          <w:kern w:val="0"/>
          <w:sz w:val="22"/>
          <w:szCs w:val="22"/>
          <w:lang w:val="en-US" w:eastAsia="zh-CN" w:bidi="ar-SA"/>
          <w14:ligatures w14:val="none"/>
        </w:rPr>
        <w:t>。</w:t>
      </w:r>
    </w:p>
    <w:p w14:paraId="1D548633">
      <w:pPr>
        <w:spacing w:line="360" w:lineRule="auto"/>
        <w:jc w:val="left"/>
        <w:rPr>
          <w:rFonts w:hint="default" w:ascii="Times New Roman" w:hAnsi="Times New Roman" w:cs="Times New Roman"/>
          <w:b/>
          <w:bCs/>
          <w:kern w:val="0"/>
        </w:rPr>
      </w:pPr>
    </w:p>
    <w:p w14:paraId="6DF361C1">
      <w:pPr>
        <w:spacing w:line="360" w:lineRule="auto"/>
        <w:jc w:val="left"/>
        <w:rPr>
          <w:rFonts w:hint="default" w:ascii="Times New Roman" w:hAnsi="Times New Roman" w:cs="Times New Roman"/>
          <w:b/>
          <w:bCs/>
          <w:kern w:val="0"/>
        </w:rPr>
      </w:pPr>
      <w:r>
        <w:rPr>
          <w:rFonts w:hint="default" w:ascii="Times New Roman" w:hAnsi="Times New Roman" w:cs="Times New Roman"/>
          <w:b/>
          <w:bCs/>
          <w:kern w:val="0"/>
        </w:rPr>
        <w:t>【推荐研究课题/往届学生研究课题】</w:t>
      </w:r>
    </w:p>
    <w:p w14:paraId="7C7A3237">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eastAsia" w:cs="Times New Roman"/>
          <w:kern w:val="0"/>
          <w:sz w:val="22"/>
          <w:szCs w:val="22"/>
          <w:lang w:val="en-US" w:eastAsia="zh-CN"/>
        </w:rPr>
        <w:t>如何通过差异化构建竞争优势？</w:t>
      </w:r>
    </w:p>
    <w:p w14:paraId="655BA658">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eastAsia" w:cs="Times New Roman"/>
          <w:kern w:val="0"/>
          <w:sz w:val="22"/>
          <w:szCs w:val="22"/>
          <w:lang w:val="en-US" w:eastAsia="zh-CN"/>
        </w:rPr>
        <w:t>如何开拓新市场空间并创造产品和服务的新需求？</w:t>
      </w:r>
    </w:p>
    <w:p w14:paraId="2C92139A">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eastAsia" w:cs="Times New Roman"/>
          <w:kern w:val="0"/>
          <w:sz w:val="22"/>
          <w:szCs w:val="22"/>
          <w:lang w:val="en-US" w:eastAsia="zh-CN"/>
        </w:rPr>
        <w:t>跨国公司金融风险预警系统的跨文化适应性研究</w:t>
      </w:r>
    </w:p>
    <w:p w14:paraId="5FF676DB">
      <w:pPr>
        <w:pStyle w:val="9"/>
        <w:autoSpaceDE w:val="0"/>
        <w:autoSpaceDN w:val="0"/>
        <w:adjustRightInd w:val="0"/>
        <w:spacing w:line="360" w:lineRule="auto"/>
        <w:ind w:left="420" w:firstLine="0" w:firstLineChars="0"/>
        <w:jc w:val="left"/>
        <w:rPr>
          <w:rFonts w:hint="default" w:ascii="Times New Roman" w:hAnsi="Times New Roman" w:cs="Times New Roman"/>
          <w:szCs w:val="21"/>
        </w:rPr>
      </w:pPr>
    </w:p>
    <w:p w14:paraId="0D3A941E">
      <w:pPr>
        <w:autoSpaceDE w:val="0"/>
        <w:autoSpaceDN w:val="0"/>
        <w:adjustRightInd w:val="0"/>
        <w:spacing w:line="360" w:lineRule="auto"/>
        <w:jc w:val="left"/>
        <w:rPr>
          <w:rFonts w:hint="default" w:ascii="Times New Roman" w:hAnsi="Times New Roman" w:cs="Times New Roman"/>
          <w:b/>
          <w:bCs/>
          <w:szCs w:val="21"/>
          <w:lang w:val="en-US"/>
        </w:rPr>
      </w:pPr>
      <w:r>
        <w:rPr>
          <w:rFonts w:hint="default" w:ascii="Times New Roman" w:hAnsi="Times New Roman" w:cs="Times New Roman"/>
          <w:b/>
          <w:bCs/>
          <w:szCs w:val="21"/>
          <w:lang w:val="en-US"/>
        </w:rPr>
        <w:t>【参考</w:t>
      </w:r>
      <w:r>
        <w:rPr>
          <w:rFonts w:hint="default" w:ascii="Times New Roman" w:hAnsi="Times New Roman" w:cs="Times New Roman"/>
          <w:b/>
          <w:bCs/>
          <w:szCs w:val="21"/>
          <w:lang w:val="en-US" w:eastAsia="zh-CN"/>
        </w:rPr>
        <w:t>行程</w:t>
      </w:r>
      <w:r>
        <w:rPr>
          <w:rFonts w:hint="default" w:ascii="Times New Roman" w:hAnsi="Times New Roman" w:cs="Times New Roman"/>
          <w:b/>
          <w:bCs/>
          <w:szCs w:val="21"/>
          <w:lang w:val="en-US"/>
        </w:rPr>
        <w:t>安排】</w:t>
      </w:r>
    </w:p>
    <w:p w14:paraId="1B50ED3C">
      <w:pPr>
        <w:spacing w:line="360" w:lineRule="auto"/>
        <w:jc w:val="left"/>
        <w:rPr>
          <w:rFonts w:hint="default" w:ascii="Times New Roman" w:hAnsi="Times New Roman" w:cs="Times New Roman"/>
          <w:lang w:val="en-US"/>
        </w:rPr>
      </w:pPr>
      <w:r>
        <w:rPr>
          <w:rFonts w:hint="default" w:ascii="Times New Roman" w:hAnsi="Times New Roman" w:cs="Times New Roman"/>
          <w:lang w:val="en-US"/>
        </w:rPr>
        <w:t>以下行程安排仅供参考，实际安排将根据最终情况进行调整。</w:t>
      </w:r>
    </w:p>
    <w:tbl>
      <w:tblPr>
        <w:tblStyle w:val="5"/>
        <w:tblW w:w="98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853"/>
        <w:gridCol w:w="933"/>
        <w:gridCol w:w="6868"/>
      </w:tblGrid>
      <w:tr w14:paraId="70C2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1178" w:type="dxa"/>
            <w:shd w:val="clear" w:color="auto" w:fill="44546A"/>
            <w:vAlign w:val="center"/>
          </w:tcPr>
          <w:p w14:paraId="0AA9E254">
            <w:pPr>
              <w:widowControl w:val="0"/>
              <w:jc w:val="center"/>
              <w:rPr>
                <w:rFonts w:hint="default" w:ascii="Times New Roman" w:hAnsi="Times New Roman" w:cs="Times New Roman"/>
                <w:b/>
                <w:bCs/>
                <w:color w:val="FFFFFF" w:themeColor="background1"/>
                <w:lang w:val="en-US"/>
                <w14:textFill>
                  <w14:solidFill>
                    <w14:schemeClr w14:val="bg1"/>
                  </w14:solidFill>
                </w14:textFill>
                <w14:ligatures w14:val="none"/>
              </w:rPr>
            </w:pPr>
            <w:r>
              <w:rPr>
                <w:rFonts w:hint="default" w:ascii="Times New Roman" w:hAnsi="Times New Roman" w:cs="Times New Roman"/>
                <w:b/>
                <w:bCs/>
                <w:color w:val="FFFFFF" w:themeColor="background1"/>
                <w:lang w:val="en-US"/>
                <w14:textFill>
                  <w14:solidFill>
                    <w14:schemeClr w14:val="bg1"/>
                  </w14:solidFill>
                </w14:textFill>
                <w14:ligatures w14:val="none"/>
              </w:rPr>
              <w:t>日期</w:t>
            </w:r>
          </w:p>
        </w:tc>
        <w:tc>
          <w:tcPr>
            <w:tcW w:w="853" w:type="dxa"/>
            <w:shd w:val="clear" w:color="auto" w:fill="44546A"/>
            <w:vAlign w:val="center"/>
          </w:tcPr>
          <w:p w14:paraId="325C6797">
            <w:pPr>
              <w:widowControl w:val="0"/>
              <w:jc w:val="center"/>
              <w:rPr>
                <w:rFonts w:hint="default" w:ascii="Times New Roman" w:hAnsi="Times New Roman" w:cs="Times New Roman"/>
                <w:b/>
                <w:bCs/>
                <w:color w:val="FFFFFF" w:themeColor="background1"/>
                <w:lang w:val="en-US"/>
                <w14:textFill>
                  <w14:solidFill>
                    <w14:schemeClr w14:val="bg1"/>
                  </w14:solidFill>
                </w14:textFill>
                <w14:ligatures w14:val="none"/>
              </w:rPr>
            </w:pPr>
            <w:r>
              <w:rPr>
                <w:rFonts w:hint="default" w:ascii="Times New Roman" w:hAnsi="Times New Roman" w:cs="Times New Roman"/>
                <w:b/>
                <w:bCs/>
                <w:color w:val="FFFFFF" w:themeColor="background1"/>
                <w:lang w:val="en-US"/>
                <w14:textFill>
                  <w14:solidFill>
                    <w14:schemeClr w14:val="bg1"/>
                  </w14:solidFill>
                </w14:textFill>
                <w14:ligatures w14:val="none"/>
              </w:rPr>
              <w:t>地点</w:t>
            </w:r>
          </w:p>
        </w:tc>
        <w:tc>
          <w:tcPr>
            <w:tcW w:w="933" w:type="dxa"/>
            <w:shd w:val="clear" w:color="auto" w:fill="44546A"/>
            <w:vAlign w:val="center"/>
          </w:tcPr>
          <w:p w14:paraId="1DFED2BD">
            <w:pPr>
              <w:widowControl w:val="0"/>
              <w:jc w:val="center"/>
              <w:rPr>
                <w:rFonts w:hint="default" w:ascii="Times New Roman" w:hAnsi="Times New Roman" w:cs="Times New Roman"/>
                <w:b/>
                <w:bCs/>
                <w:color w:val="FFFFFF" w:themeColor="background1"/>
                <w:lang w:val="en-US"/>
                <w14:textFill>
                  <w14:solidFill>
                    <w14:schemeClr w14:val="bg1"/>
                  </w14:solidFill>
                </w14:textFill>
                <w14:ligatures w14:val="none"/>
              </w:rPr>
            </w:pPr>
            <w:r>
              <w:rPr>
                <w:rFonts w:hint="default" w:ascii="Times New Roman" w:hAnsi="Times New Roman" w:cs="Times New Roman"/>
                <w:b/>
                <w:bCs/>
                <w:color w:val="FFFFFF" w:themeColor="background1"/>
                <w:lang w:val="en-US"/>
                <w14:textFill>
                  <w14:solidFill>
                    <w14:schemeClr w14:val="bg1"/>
                  </w14:solidFill>
                </w14:textFill>
                <w14:ligatures w14:val="none"/>
              </w:rPr>
              <w:t>时间</w:t>
            </w:r>
          </w:p>
        </w:tc>
        <w:tc>
          <w:tcPr>
            <w:tcW w:w="6868" w:type="dxa"/>
            <w:shd w:val="clear" w:color="auto" w:fill="44546A"/>
            <w:vAlign w:val="center"/>
          </w:tcPr>
          <w:p w14:paraId="53E7700E">
            <w:pPr>
              <w:widowControl w:val="0"/>
              <w:jc w:val="left"/>
              <w:rPr>
                <w:rFonts w:hint="default" w:ascii="Times New Roman" w:hAnsi="Times New Roman" w:cs="Times New Roman"/>
                <w:b/>
                <w:bCs/>
                <w:color w:val="FFFFFF" w:themeColor="background1"/>
                <w:lang w:val="en-US"/>
                <w14:textFill>
                  <w14:solidFill>
                    <w14:schemeClr w14:val="bg1"/>
                  </w14:solidFill>
                </w14:textFill>
                <w14:ligatures w14:val="none"/>
              </w:rPr>
            </w:pPr>
            <w:r>
              <w:rPr>
                <w:rFonts w:hint="default" w:ascii="Times New Roman" w:hAnsi="Times New Roman" w:cs="Times New Roman"/>
                <w:b/>
                <w:bCs/>
                <w:color w:val="FFFFFF" w:themeColor="background1"/>
                <w:lang w:val="en-US"/>
                <w14:textFill>
                  <w14:solidFill>
                    <w14:schemeClr w14:val="bg1"/>
                  </w14:solidFill>
                </w14:textFill>
                <w14:ligatures w14:val="none"/>
              </w:rPr>
              <w:t>行程安排</w:t>
            </w:r>
          </w:p>
        </w:tc>
      </w:tr>
      <w:tr w14:paraId="16CF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shd w:val="clear" w:color="auto" w:fill="auto"/>
            <w:vAlign w:val="center"/>
          </w:tcPr>
          <w:p w14:paraId="76E584C6">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日</w:t>
            </w:r>
          </w:p>
        </w:tc>
        <w:tc>
          <w:tcPr>
            <w:tcW w:w="853" w:type="dxa"/>
            <w:vAlign w:val="center"/>
          </w:tcPr>
          <w:p w14:paraId="5E239ABC">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伦敦</w:t>
            </w:r>
          </w:p>
        </w:tc>
        <w:tc>
          <w:tcPr>
            <w:tcW w:w="933" w:type="dxa"/>
            <w:vAlign w:val="center"/>
          </w:tcPr>
          <w:p w14:paraId="16F4136A">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全天</w:t>
            </w:r>
          </w:p>
        </w:tc>
        <w:tc>
          <w:tcPr>
            <w:tcW w:w="6868" w:type="dxa"/>
            <w:shd w:val="clear" w:color="auto" w:fill="auto"/>
            <w:vAlign w:val="center"/>
          </w:tcPr>
          <w:p w14:paraId="2C997950">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14:ligatures w14:val="none"/>
              </w:rPr>
              <w:t>国内机场出发，抵达希思罗机场，乘坐大巴前往</w:t>
            </w:r>
            <w:r>
              <w:rPr>
                <w:rFonts w:hint="default" w:ascii="Times New Roman" w:hAnsi="Times New Roman" w:cs="Times New Roman"/>
                <w:lang w:val="en-US" w:eastAsia="zh-CN"/>
                <w14:ligatures w14:val="none"/>
              </w:rPr>
              <w:t>剑桥，办理酒店入住</w:t>
            </w:r>
          </w:p>
        </w:tc>
      </w:tr>
      <w:tr w14:paraId="5C19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3C277617">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3</w:t>
            </w:r>
            <w:r>
              <w:rPr>
                <w:rFonts w:hint="default" w:ascii="Times New Roman" w:hAnsi="Times New Roman" w:cs="Times New Roman"/>
                <w:lang w:val="en-US"/>
                <w14:ligatures w14:val="none"/>
              </w:rPr>
              <w:t>日</w:t>
            </w:r>
          </w:p>
        </w:tc>
        <w:tc>
          <w:tcPr>
            <w:tcW w:w="853" w:type="dxa"/>
            <w:vMerge w:val="restart"/>
            <w:vAlign w:val="center"/>
          </w:tcPr>
          <w:p w14:paraId="50EA3296">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43A3835A">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6C503549">
            <w:pPr>
              <w:widowControl w:val="0"/>
              <w:jc w:val="left"/>
              <w:rPr>
                <w:rFonts w:hint="default" w:ascii="Times New Roman" w:hAnsi="Times New Roman" w:cs="Times New Roman"/>
                <w:color w:val="000000" w:themeColor="text1"/>
                <w:lang w:val="en-US"/>
                <w14:textFill>
                  <w14:solidFill>
                    <w14:schemeClr w14:val="tx1"/>
                  </w14:solidFill>
                </w14:textFill>
                <w14:ligatures w14:val="none"/>
              </w:rPr>
            </w:pPr>
            <w:r>
              <w:rPr>
                <w:rFonts w:hint="default" w:ascii="Times New Roman" w:hAnsi="Times New Roman" w:cs="Times New Roman"/>
                <w:lang w:val="en-US" w:eastAsia="zh-CN"/>
                <w14:ligatures w14:val="none"/>
              </w:rPr>
              <w:t>Orientation &amp; Mastertalk</w:t>
            </w:r>
            <w:r>
              <w:rPr>
                <w:rFonts w:hint="default" w:ascii="Times New Roman" w:hAnsi="Times New Roman" w:cs="Times New Roman"/>
                <w:color w:val="000000" w:themeColor="text1"/>
                <w:lang w:val="en-US"/>
                <w14:textFill>
                  <w14:solidFill>
                    <w14:schemeClr w14:val="tx1"/>
                  </w14:solidFill>
                </w14:textFill>
                <w14:ligatures w14:val="none"/>
              </w:rPr>
              <w:t>开幕式</w:t>
            </w:r>
            <w:r>
              <w:rPr>
                <w:rFonts w:hint="default" w:ascii="Times New Roman" w:hAnsi="Times New Roman" w:cs="Times New Roman"/>
                <w:color w:val="000000" w:themeColor="text1"/>
                <w:lang w:val="en-US" w:eastAsia="zh-CN"/>
                <w14:textFill>
                  <w14:solidFill>
                    <w14:schemeClr w14:val="tx1"/>
                  </w14:solidFill>
                </w14:textFill>
                <w14:ligatures w14:val="none"/>
              </w:rPr>
              <w:t>&amp;大师讲座</w:t>
            </w:r>
          </w:p>
        </w:tc>
      </w:tr>
      <w:tr w14:paraId="7B8F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49DB02E4">
            <w:pPr>
              <w:widowControl w:val="0"/>
              <w:jc w:val="center"/>
              <w:rPr>
                <w:rFonts w:hint="default" w:ascii="Times New Roman" w:hAnsi="Times New Roman" w:cs="Times New Roman"/>
                <w:lang w:val="en-US"/>
                <w14:ligatures w14:val="none"/>
              </w:rPr>
            </w:pPr>
          </w:p>
        </w:tc>
        <w:tc>
          <w:tcPr>
            <w:tcW w:w="853" w:type="dxa"/>
            <w:vMerge w:val="continue"/>
            <w:vAlign w:val="center"/>
          </w:tcPr>
          <w:p w14:paraId="720AB84C">
            <w:pPr>
              <w:widowControl w:val="0"/>
              <w:jc w:val="center"/>
              <w:rPr>
                <w:rFonts w:hint="default" w:ascii="Times New Roman" w:hAnsi="Times New Roman" w:cs="Times New Roman"/>
                <w:lang w:val="en-US"/>
                <w14:ligatures w14:val="none"/>
              </w:rPr>
            </w:pPr>
          </w:p>
        </w:tc>
        <w:tc>
          <w:tcPr>
            <w:tcW w:w="933" w:type="dxa"/>
            <w:vAlign w:val="center"/>
          </w:tcPr>
          <w:p w14:paraId="204D22CA">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70EE5601">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14:ligatures w14:val="none"/>
              </w:rPr>
              <w:t>Cultural Experienc</w:t>
            </w:r>
            <w:r>
              <w:rPr>
                <w:rFonts w:hint="default" w:ascii="Times New Roman" w:hAnsi="Times New Roman" w:cs="Times New Roman"/>
                <w:lang w:val="en-US" w:eastAsia="zh-CN"/>
                <w14:ligatures w14:val="none"/>
              </w:rPr>
              <w:t>e- King's College Visit</w:t>
            </w:r>
            <w:r>
              <w:rPr>
                <w:rFonts w:hint="default" w:ascii="Times New Roman" w:hAnsi="Times New Roman" w:cs="Times New Roman"/>
                <w:lang w:val="en-US"/>
                <w14:ligatures w14:val="none"/>
              </w:rPr>
              <w:t>文化</w:t>
            </w:r>
            <w:r>
              <w:rPr>
                <w:rFonts w:hint="default" w:ascii="Times New Roman" w:hAnsi="Times New Roman" w:cs="Times New Roman"/>
                <w:lang w:val="en-US" w:eastAsia="zh-CN"/>
                <w14:ligatures w14:val="none"/>
              </w:rPr>
              <w:t>体验-参观国王学院</w:t>
            </w:r>
          </w:p>
          <w:p w14:paraId="07F5CB94">
            <w:pPr>
              <w:keepNext w:val="0"/>
              <w:keepLines w:val="0"/>
              <w:widowControl/>
              <w:suppressLineNumbers w:val="0"/>
              <w:jc w:val="left"/>
              <w:rPr>
                <w:rFonts w:hint="default" w:ascii="Times New Roman" w:hAnsi="Times New Roman" w:cs="Times New Roman"/>
                <w:lang w:val="en-US"/>
                <w14:ligatures w14:val="none"/>
              </w:rPr>
            </w:pPr>
            <w:r>
              <w:rPr>
                <w:rFonts w:hint="default" w:ascii="Times New Roman" w:hAnsi="Times New Roman" w:cs="Times New Roman"/>
                <w:lang w:val="en-US"/>
                <w14:ligatures w14:val="none"/>
              </w:rPr>
              <w:t>Cultural Experienc</w:t>
            </w:r>
            <w:r>
              <w:rPr>
                <w:rFonts w:hint="default" w:ascii="Times New Roman" w:hAnsi="Times New Roman" w:cs="Times New Roman"/>
                <w:lang w:val="en-US" w:eastAsia="zh-CN"/>
                <w14:ligatures w14:val="none"/>
              </w:rPr>
              <w:t>e- Punting文化体验-康和泛舟</w:t>
            </w:r>
          </w:p>
        </w:tc>
      </w:tr>
      <w:tr w14:paraId="6A21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51E62678">
            <w:pPr>
              <w:widowControl w:val="0"/>
              <w:jc w:val="center"/>
              <w:rPr>
                <w:rFonts w:hint="default" w:ascii="Times New Roman" w:hAnsi="Times New Roman" w:cs="Times New Roman"/>
                <w:lang w:val="en-US"/>
                <w14:ligatures w14:val="none"/>
              </w:rPr>
            </w:pPr>
          </w:p>
        </w:tc>
        <w:tc>
          <w:tcPr>
            <w:tcW w:w="853" w:type="dxa"/>
            <w:vMerge w:val="continue"/>
            <w:vAlign w:val="center"/>
          </w:tcPr>
          <w:p w14:paraId="055EA157">
            <w:pPr>
              <w:widowControl w:val="0"/>
              <w:jc w:val="center"/>
              <w:rPr>
                <w:rFonts w:hint="default" w:ascii="Times New Roman" w:hAnsi="Times New Roman" w:cs="Times New Roman"/>
                <w:lang w:val="en-US"/>
                <w14:ligatures w14:val="none"/>
              </w:rPr>
            </w:pPr>
          </w:p>
        </w:tc>
        <w:tc>
          <w:tcPr>
            <w:tcW w:w="933" w:type="dxa"/>
            <w:vAlign w:val="center"/>
          </w:tcPr>
          <w:p w14:paraId="1A602E9F">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5CB57116">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Social Event Night 社交活动之夜</w:t>
            </w:r>
          </w:p>
        </w:tc>
      </w:tr>
      <w:tr w14:paraId="68FC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2F417576">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4</w:t>
            </w:r>
            <w:r>
              <w:rPr>
                <w:rFonts w:hint="default" w:ascii="Times New Roman" w:hAnsi="Times New Roman" w:cs="Times New Roman"/>
                <w:lang w:val="en-US"/>
                <w14:ligatures w14:val="none"/>
              </w:rPr>
              <w:t>日</w:t>
            </w:r>
          </w:p>
        </w:tc>
        <w:tc>
          <w:tcPr>
            <w:tcW w:w="853" w:type="dxa"/>
            <w:vMerge w:val="restart"/>
            <w:vAlign w:val="center"/>
          </w:tcPr>
          <w:p w14:paraId="7D4409A1">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3632568E">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442F632C">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14:ligatures w14:val="none"/>
              </w:rPr>
              <w:t>Academic Lecture 1专业核心课程1</w:t>
            </w:r>
          </w:p>
        </w:tc>
      </w:tr>
      <w:tr w14:paraId="6DD6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358DA0FD">
            <w:pPr>
              <w:widowControl w:val="0"/>
              <w:jc w:val="center"/>
              <w:rPr>
                <w:rFonts w:hint="default" w:ascii="Times New Roman" w:hAnsi="Times New Roman" w:cs="Times New Roman"/>
                <w:lang w:val="en-US"/>
                <w14:ligatures w14:val="none"/>
              </w:rPr>
            </w:pPr>
          </w:p>
        </w:tc>
        <w:tc>
          <w:tcPr>
            <w:tcW w:w="853" w:type="dxa"/>
            <w:vMerge w:val="continue"/>
            <w:vAlign w:val="center"/>
          </w:tcPr>
          <w:p w14:paraId="1565EADF">
            <w:pPr>
              <w:widowControl w:val="0"/>
              <w:jc w:val="center"/>
              <w:rPr>
                <w:rFonts w:hint="default" w:ascii="Times New Roman" w:hAnsi="Times New Roman" w:cs="Times New Roman"/>
                <w:lang w:val="en-US"/>
                <w14:ligatures w14:val="none"/>
              </w:rPr>
            </w:pPr>
          </w:p>
        </w:tc>
        <w:tc>
          <w:tcPr>
            <w:tcW w:w="933" w:type="dxa"/>
            <w:vAlign w:val="center"/>
          </w:tcPr>
          <w:p w14:paraId="01F02224">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6EF54CA7">
            <w:pPr>
              <w:widowControl w:val="0"/>
              <w:jc w:val="left"/>
              <w:rPr>
                <w:rFonts w:hint="eastAsia" w:ascii="Times New Roman" w:hAnsi="Times New Roman" w:eastAsia="宋体" w:cs="Times New Roman"/>
                <w:lang w:val="en-US" w:eastAsia="zh-CN"/>
                <w14:ligatures w14:val="none"/>
              </w:rPr>
            </w:pPr>
            <w:r>
              <w:rPr>
                <w:rFonts w:hint="default" w:ascii="Times New Roman" w:hAnsi="Times New Roman" w:cs="Times New Roman"/>
                <w:lang w:val="en-US"/>
                <w14:ligatures w14:val="none"/>
              </w:rPr>
              <w:t xml:space="preserve">Academic Lecture </w:t>
            </w:r>
            <w:r>
              <w:rPr>
                <w:rFonts w:hint="eastAsia" w:ascii="Times New Roman" w:hAnsi="Times New Roman" w:cs="Times New Roman"/>
                <w:lang w:val="en-US" w:eastAsia="zh-CN"/>
                <w14:ligatures w14:val="none"/>
              </w:rPr>
              <w:t>2</w:t>
            </w:r>
            <w:r>
              <w:rPr>
                <w:rFonts w:hint="default" w:ascii="Times New Roman" w:hAnsi="Times New Roman" w:cs="Times New Roman"/>
                <w:lang w:val="en-US"/>
                <w14:ligatures w14:val="none"/>
              </w:rPr>
              <w:t>专业核心课程</w:t>
            </w:r>
            <w:r>
              <w:rPr>
                <w:rFonts w:hint="eastAsia" w:ascii="Times New Roman" w:hAnsi="Times New Roman" w:cs="Times New Roman"/>
                <w:lang w:val="en-US" w:eastAsia="zh-CN"/>
                <w14:ligatures w14:val="none"/>
              </w:rPr>
              <w:t>2</w:t>
            </w:r>
          </w:p>
          <w:p w14:paraId="76C18CB5">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 xml:space="preserve">Group Supervision-1 小组辅导-1 </w:t>
            </w:r>
          </w:p>
        </w:tc>
      </w:tr>
      <w:tr w14:paraId="0192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49B6911A">
            <w:pPr>
              <w:widowControl w:val="0"/>
              <w:jc w:val="center"/>
              <w:rPr>
                <w:rFonts w:hint="default" w:ascii="Times New Roman" w:hAnsi="Times New Roman" w:cs="Times New Roman"/>
                <w:lang w:val="en-US"/>
                <w14:ligatures w14:val="none"/>
              </w:rPr>
            </w:pPr>
          </w:p>
        </w:tc>
        <w:tc>
          <w:tcPr>
            <w:tcW w:w="853" w:type="dxa"/>
            <w:vMerge w:val="continue"/>
            <w:vAlign w:val="center"/>
          </w:tcPr>
          <w:p w14:paraId="7BE9762C">
            <w:pPr>
              <w:widowControl w:val="0"/>
              <w:jc w:val="center"/>
              <w:rPr>
                <w:rFonts w:hint="default" w:ascii="Times New Roman" w:hAnsi="Times New Roman" w:cs="Times New Roman"/>
                <w:lang w:val="en-US"/>
                <w14:ligatures w14:val="none"/>
              </w:rPr>
            </w:pPr>
          </w:p>
        </w:tc>
        <w:tc>
          <w:tcPr>
            <w:tcW w:w="933" w:type="dxa"/>
            <w:vAlign w:val="center"/>
          </w:tcPr>
          <w:p w14:paraId="46676D1F">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185C447D">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Cultural Experience - Salsa 文化体验-莎莎舞</w:t>
            </w:r>
          </w:p>
        </w:tc>
      </w:tr>
      <w:tr w14:paraId="56B7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7DEBF0B7">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5</w:t>
            </w:r>
            <w:r>
              <w:rPr>
                <w:rFonts w:hint="default" w:ascii="Times New Roman" w:hAnsi="Times New Roman" w:cs="Times New Roman"/>
                <w:lang w:val="en-US"/>
                <w14:ligatures w14:val="none"/>
              </w:rPr>
              <w:t>日</w:t>
            </w:r>
          </w:p>
        </w:tc>
        <w:tc>
          <w:tcPr>
            <w:tcW w:w="853" w:type="dxa"/>
            <w:vMerge w:val="restart"/>
            <w:vAlign w:val="center"/>
          </w:tcPr>
          <w:p w14:paraId="5F7E8E5F">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1528BB7D">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56AD703E">
            <w:pPr>
              <w:widowControl w:val="0"/>
              <w:jc w:val="left"/>
              <w:rPr>
                <w:rFonts w:hint="eastAsia" w:ascii="Times New Roman" w:hAnsi="Times New Roman" w:eastAsia="宋体" w:cs="Times New Roman"/>
                <w:lang w:val="en-US" w:eastAsia="zh-CN"/>
                <w14:ligatures w14:val="none"/>
              </w:rPr>
            </w:pPr>
            <w:r>
              <w:rPr>
                <w:rFonts w:hint="default" w:ascii="Times New Roman" w:hAnsi="Times New Roman" w:cs="Times New Roman"/>
                <w:lang w:val="en-US"/>
                <w14:ligatures w14:val="none"/>
              </w:rPr>
              <w:t xml:space="preserve">Academic Lecture </w:t>
            </w:r>
            <w:r>
              <w:rPr>
                <w:rFonts w:hint="eastAsia" w:ascii="Times New Roman" w:hAnsi="Times New Roman" w:cs="Times New Roman"/>
                <w:lang w:val="en-US" w:eastAsia="zh-CN"/>
                <w14:ligatures w14:val="none"/>
              </w:rPr>
              <w:t>3</w:t>
            </w:r>
            <w:r>
              <w:rPr>
                <w:rFonts w:hint="default" w:ascii="Times New Roman" w:hAnsi="Times New Roman" w:cs="Times New Roman"/>
                <w:lang w:val="en-US"/>
                <w14:ligatures w14:val="none"/>
              </w:rPr>
              <w:t xml:space="preserve">专业核心课程 </w:t>
            </w:r>
            <w:r>
              <w:rPr>
                <w:rFonts w:hint="eastAsia" w:ascii="Times New Roman" w:hAnsi="Times New Roman" w:cs="Times New Roman"/>
                <w:lang w:val="en-US" w:eastAsia="zh-CN"/>
                <w14:ligatures w14:val="none"/>
              </w:rPr>
              <w:t>3</w:t>
            </w:r>
          </w:p>
        </w:tc>
      </w:tr>
      <w:tr w14:paraId="4331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67043251">
            <w:pPr>
              <w:widowControl w:val="0"/>
              <w:jc w:val="center"/>
              <w:rPr>
                <w:rFonts w:hint="default" w:ascii="Times New Roman" w:hAnsi="Times New Roman" w:cs="Times New Roman"/>
                <w:lang w:val="en-US"/>
                <w14:ligatures w14:val="none"/>
              </w:rPr>
            </w:pPr>
          </w:p>
        </w:tc>
        <w:tc>
          <w:tcPr>
            <w:tcW w:w="853" w:type="dxa"/>
            <w:vMerge w:val="continue"/>
            <w:vAlign w:val="center"/>
          </w:tcPr>
          <w:p w14:paraId="270B2AB7">
            <w:pPr>
              <w:widowControl w:val="0"/>
              <w:jc w:val="center"/>
              <w:rPr>
                <w:rFonts w:hint="default" w:ascii="Times New Roman" w:hAnsi="Times New Roman" w:cs="Times New Roman"/>
                <w:lang w:val="en-US"/>
                <w14:ligatures w14:val="none"/>
              </w:rPr>
            </w:pPr>
          </w:p>
        </w:tc>
        <w:tc>
          <w:tcPr>
            <w:tcW w:w="933" w:type="dxa"/>
            <w:vAlign w:val="center"/>
          </w:tcPr>
          <w:p w14:paraId="7272676C">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7544F1FC">
            <w:pPr>
              <w:widowControl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14:ligatures w14:val="none"/>
              </w:rPr>
              <w:t>Academic Lecture</w:t>
            </w:r>
            <w:r>
              <w:rPr>
                <w:rFonts w:hint="eastAsia" w:ascii="Times New Roman" w:hAnsi="Times New Roman" w:cs="Times New Roman"/>
                <w:lang w:val="en-US" w:eastAsia="zh-CN"/>
                <w14:ligatures w14:val="none"/>
              </w:rPr>
              <w:t>4</w:t>
            </w:r>
            <w:r>
              <w:rPr>
                <w:rFonts w:hint="default" w:ascii="Times New Roman" w:hAnsi="Times New Roman" w:cs="Times New Roman"/>
                <w:lang w:val="en-US"/>
                <w14:ligatures w14:val="none"/>
              </w:rPr>
              <w:t xml:space="preserve">专业核心课程 </w:t>
            </w:r>
            <w:r>
              <w:rPr>
                <w:rFonts w:hint="eastAsia" w:ascii="Times New Roman" w:hAnsi="Times New Roman" w:cs="Times New Roman"/>
                <w:lang w:val="en-US" w:eastAsia="zh-CN"/>
                <w14:ligatures w14:val="none"/>
              </w:rPr>
              <w:t>4</w:t>
            </w:r>
          </w:p>
          <w:p w14:paraId="38CF00D5">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 xml:space="preserve">Workshop-1 科研技能工坊1 </w:t>
            </w:r>
          </w:p>
        </w:tc>
      </w:tr>
      <w:tr w14:paraId="3EF2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64F71F98">
            <w:pPr>
              <w:widowControl w:val="0"/>
              <w:jc w:val="center"/>
              <w:rPr>
                <w:rFonts w:hint="default" w:ascii="Times New Roman" w:hAnsi="Times New Roman" w:cs="Times New Roman"/>
                <w:lang w:val="en-US"/>
                <w14:ligatures w14:val="none"/>
              </w:rPr>
            </w:pPr>
          </w:p>
        </w:tc>
        <w:tc>
          <w:tcPr>
            <w:tcW w:w="853" w:type="dxa"/>
            <w:vMerge w:val="continue"/>
            <w:vAlign w:val="center"/>
          </w:tcPr>
          <w:p w14:paraId="77840433">
            <w:pPr>
              <w:widowControl w:val="0"/>
              <w:jc w:val="center"/>
              <w:rPr>
                <w:rFonts w:hint="default" w:ascii="Times New Roman" w:hAnsi="Times New Roman" w:cs="Times New Roman"/>
                <w:lang w:val="en-US"/>
                <w14:ligatures w14:val="none"/>
              </w:rPr>
            </w:pPr>
          </w:p>
        </w:tc>
        <w:tc>
          <w:tcPr>
            <w:tcW w:w="933" w:type="dxa"/>
            <w:vAlign w:val="center"/>
          </w:tcPr>
          <w:p w14:paraId="1EA20DA5">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32330300">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Group Supervision-2 小组辅导-2</w:t>
            </w:r>
          </w:p>
        </w:tc>
      </w:tr>
      <w:tr w14:paraId="6A37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05CD89F6">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6</w:t>
            </w:r>
            <w:r>
              <w:rPr>
                <w:rFonts w:hint="default" w:ascii="Times New Roman" w:hAnsi="Times New Roman" w:cs="Times New Roman"/>
                <w:lang w:val="en-US"/>
                <w14:ligatures w14:val="none"/>
              </w:rPr>
              <w:t>日</w:t>
            </w:r>
          </w:p>
        </w:tc>
        <w:tc>
          <w:tcPr>
            <w:tcW w:w="853" w:type="dxa"/>
            <w:vMerge w:val="restart"/>
            <w:vAlign w:val="center"/>
          </w:tcPr>
          <w:p w14:paraId="39325758">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5B4D8E8D">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4962B148">
            <w:pPr>
              <w:widowControl w:val="0"/>
              <w:jc w:val="left"/>
              <w:rPr>
                <w:rFonts w:hint="eastAsia" w:ascii="Times New Roman" w:hAnsi="Times New Roman" w:eastAsia="宋体" w:cs="Times New Roman"/>
                <w:lang w:val="en-US" w:eastAsia="zh-CN"/>
                <w14:ligatures w14:val="none"/>
              </w:rPr>
            </w:pPr>
            <w:r>
              <w:rPr>
                <w:rFonts w:hint="default" w:ascii="Times New Roman" w:hAnsi="Times New Roman" w:cs="Times New Roman"/>
                <w:lang w:val="en-US"/>
                <w14:ligatures w14:val="none"/>
              </w:rPr>
              <w:t xml:space="preserve">Academic Lecture </w:t>
            </w:r>
            <w:r>
              <w:rPr>
                <w:rFonts w:hint="eastAsia" w:ascii="Times New Roman" w:hAnsi="Times New Roman" w:cs="Times New Roman"/>
                <w:lang w:val="en-US" w:eastAsia="zh-CN"/>
                <w14:ligatures w14:val="none"/>
              </w:rPr>
              <w:t>5</w:t>
            </w:r>
            <w:r>
              <w:rPr>
                <w:rFonts w:hint="default" w:ascii="Times New Roman" w:hAnsi="Times New Roman" w:cs="Times New Roman"/>
                <w:lang w:val="en-US"/>
                <w14:ligatures w14:val="none"/>
              </w:rPr>
              <w:t>专业核心课程</w:t>
            </w:r>
            <w:r>
              <w:rPr>
                <w:rFonts w:hint="eastAsia" w:ascii="Times New Roman" w:hAnsi="Times New Roman" w:cs="Times New Roman"/>
                <w:lang w:val="en-US" w:eastAsia="zh-CN"/>
                <w14:ligatures w14:val="none"/>
              </w:rPr>
              <w:t>5</w:t>
            </w:r>
          </w:p>
        </w:tc>
      </w:tr>
      <w:tr w14:paraId="7CBC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7E871F6B">
            <w:pPr>
              <w:widowControl w:val="0"/>
              <w:jc w:val="center"/>
              <w:rPr>
                <w:rFonts w:hint="default" w:ascii="Times New Roman" w:hAnsi="Times New Roman" w:cs="Times New Roman"/>
                <w:lang w:val="en-US"/>
                <w14:ligatures w14:val="none"/>
              </w:rPr>
            </w:pPr>
          </w:p>
        </w:tc>
        <w:tc>
          <w:tcPr>
            <w:tcW w:w="853" w:type="dxa"/>
            <w:vMerge w:val="continue"/>
            <w:vAlign w:val="center"/>
          </w:tcPr>
          <w:p w14:paraId="20CD481B">
            <w:pPr>
              <w:widowControl w:val="0"/>
              <w:jc w:val="center"/>
              <w:rPr>
                <w:rFonts w:hint="default" w:ascii="Times New Roman" w:hAnsi="Times New Roman" w:cs="Times New Roman"/>
                <w:lang w:val="en-US"/>
                <w14:ligatures w14:val="none"/>
              </w:rPr>
            </w:pPr>
          </w:p>
        </w:tc>
        <w:tc>
          <w:tcPr>
            <w:tcW w:w="933" w:type="dxa"/>
            <w:vAlign w:val="center"/>
          </w:tcPr>
          <w:p w14:paraId="7E53ED93">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2307C928">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14:ligatures w14:val="none"/>
              </w:rPr>
              <w:t>Workshop2-科研技能工作坊 2</w:t>
            </w:r>
          </w:p>
          <w:p w14:paraId="77B7E2ED">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 xml:space="preserve">Group </w:t>
            </w:r>
            <w:r>
              <w:rPr>
                <w:rFonts w:hint="default" w:ascii="Times New Roman" w:hAnsi="Times New Roman" w:cs="Times New Roman"/>
                <w:lang w:val="en-US"/>
                <w14:ligatures w14:val="none"/>
              </w:rPr>
              <w:t>Supervision 3-小组辅导 3</w:t>
            </w:r>
          </w:p>
        </w:tc>
      </w:tr>
      <w:tr w14:paraId="3C33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73D8DEF1">
            <w:pPr>
              <w:widowControl w:val="0"/>
              <w:jc w:val="center"/>
              <w:rPr>
                <w:rFonts w:hint="default" w:ascii="Times New Roman" w:hAnsi="Times New Roman" w:cs="Times New Roman"/>
                <w:lang w:val="en-US"/>
                <w14:ligatures w14:val="none"/>
              </w:rPr>
            </w:pPr>
          </w:p>
        </w:tc>
        <w:tc>
          <w:tcPr>
            <w:tcW w:w="853" w:type="dxa"/>
            <w:vMerge w:val="continue"/>
            <w:vAlign w:val="center"/>
          </w:tcPr>
          <w:p w14:paraId="61EDAE2C">
            <w:pPr>
              <w:widowControl w:val="0"/>
              <w:jc w:val="center"/>
              <w:rPr>
                <w:rFonts w:hint="default" w:ascii="Times New Roman" w:hAnsi="Times New Roman" w:cs="Times New Roman"/>
                <w:lang w:val="en-US"/>
                <w14:ligatures w14:val="none"/>
              </w:rPr>
            </w:pPr>
          </w:p>
        </w:tc>
        <w:tc>
          <w:tcPr>
            <w:tcW w:w="933" w:type="dxa"/>
            <w:vAlign w:val="center"/>
          </w:tcPr>
          <w:p w14:paraId="763FBA1A">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6EFC0F95">
            <w:pPr>
              <w:widowControl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Social Event - Talent Show 社交活动-才艺汇演</w:t>
            </w:r>
          </w:p>
        </w:tc>
      </w:tr>
      <w:tr w14:paraId="50FF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208C50C7">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7</w:t>
            </w:r>
            <w:r>
              <w:rPr>
                <w:rFonts w:hint="default" w:ascii="Times New Roman" w:hAnsi="Times New Roman" w:cs="Times New Roman"/>
                <w:lang w:val="en-US"/>
                <w14:ligatures w14:val="none"/>
              </w:rPr>
              <w:t>日</w:t>
            </w:r>
          </w:p>
        </w:tc>
        <w:tc>
          <w:tcPr>
            <w:tcW w:w="853" w:type="dxa"/>
            <w:vMerge w:val="restart"/>
            <w:vAlign w:val="center"/>
          </w:tcPr>
          <w:p w14:paraId="4203ACEC">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220DB047">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0A7747DC">
            <w:pPr>
              <w:widowControl w:val="0"/>
              <w:jc w:val="left"/>
              <w:rPr>
                <w:rFonts w:hint="eastAsia" w:ascii="Times New Roman" w:hAnsi="Times New Roman" w:eastAsia="宋体" w:cs="Times New Roman"/>
                <w:lang w:val="en-US" w:eastAsia="zh-CN"/>
                <w14:ligatures w14:val="none"/>
              </w:rPr>
            </w:pPr>
            <w:r>
              <w:rPr>
                <w:rFonts w:hint="default" w:ascii="Times New Roman" w:hAnsi="Times New Roman" w:cs="Times New Roman"/>
                <w:lang w:val="en-US"/>
                <w14:ligatures w14:val="none"/>
              </w:rPr>
              <w:t xml:space="preserve">Academic Lecture </w:t>
            </w:r>
            <w:r>
              <w:rPr>
                <w:rFonts w:hint="eastAsia" w:ascii="Times New Roman" w:hAnsi="Times New Roman" w:cs="Times New Roman"/>
                <w:lang w:val="en-US" w:eastAsia="zh-CN"/>
                <w14:ligatures w14:val="none"/>
              </w:rPr>
              <w:t>6</w:t>
            </w:r>
            <w:r>
              <w:rPr>
                <w:rFonts w:hint="default" w:ascii="Times New Roman" w:hAnsi="Times New Roman" w:cs="Times New Roman"/>
                <w:lang w:val="en-US"/>
                <w14:ligatures w14:val="none"/>
              </w:rPr>
              <w:t>专业核心课程</w:t>
            </w:r>
            <w:r>
              <w:rPr>
                <w:rFonts w:hint="eastAsia" w:ascii="Times New Roman" w:hAnsi="Times New Roman" w:cs="Times New Roman"/>
                <w:lang w:val="en-US" w:eastAsia="zh-CN"/>
                <w14:ligatures w14:val="none"/>
              </w:rPr>
              <w:t>6</w:t>
            </w:r>
          </w:p>
        </w:tc>
      </w:tr>
      <w:tr w14:paraId="29FE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3B790386">
            <w:pPr>
              <w:widowControl w:val="0"/>
              <w:jc w:val="center"/>
              <w:rPr>
                <w:rFonts w:hint="default" w:ascii="Times New Roman" w:hAnsi="Times New Roman" w:cs="Times New Roman"/>
                <w:lang w:val="en-US" w:eastAsia="zh-CN"/>
                <w14:ligatures w14:val="none"/>
              </w:rPr>
            </w:pPr>
          </w:p>
        </w:tc>
        <w:tc>
          <w:tcPr>
            <w:tcW w:w="853" w:type="dxa"/>
            <w:vMerge w:val="continue"/>
            <w:vAlign w:val="center"/>
          </w:tcPr>
          <w:p w14:paraId="7B0CCDBA">
            <w:pPr>
              <w:widowControl w:val="0"/>
              <w:jc w:val="center"/>
              <w:rPr>
                <w:rFonts w:hint="default" w:ascii="Times New Roman" w:hAnsi="Times New Roman" w:cs="Times New Roman"/>
                <w:lang w:val="en-US"/>
                <w14:ligatures w14:val="none"/>
              </w:rPr>
            </w:pPr>
          </w:p>
        </w:tc>
        <w:tc>
          <w:tcPr>
            <w:tcW w:w="933" w:type="dxa"/>
            <w:vAlign w:val="center"/>
          </w:tcPr>
          <w:p w14:paraId="1FEC8304">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1C5B3668">
            <w:pPr>
              <w:widowControl w:val="0"/>
              <w:jc w:val="left"/>
              <w:rPr>
                <w:rFonts w:hint="default" w:ascii="Times New Roman" w:hAnsi="Times New Roman" w:eastAsia="宋体" w:cs="Times New Roman"/>
                <w:lang w:val="en-US" w:eastAsia="zh-CN"/>
                <w14:ligatures w14:val="none"/>
              </w:rPr>
            </w:pPr>
            <w:r>
              <w:rPr>
                <w:rFonts w:hint="default" w:ascii="Times New Roman" w:hAnsi="Times New Roman" w:cs="Times New Roman"/>
                <w:lang w:val="en-US"/>
                <w14:ligatures w14:val="none"/>
              </w:rPr>
              <w:t>Workshop</w:t>
            </w:r>
            <w:r>
              <w:rPr>
                <w:rFonts w:hint="default" w:ascii="Times New Roman" w:hAnsi="Times New Roman" w:cs="Times New Roman"/>
                <w:lang w:val="en-US" w:eastAsia="zh-CN"/>
                <w14:ligatures w14:val="none"/>
              </w:rPr>
              <w:t>3</w:t>
            </w:r>
            <w:r>
              <w:rPr>
                <w:rFonts w:hint="default" w:ascii="Times New Roman" w:hAnsi="Times New Roman" w:cs="Times New Roman"/>
                <w:lang w:val="en-US"/>
                <w14:ligatures w14:val="none"/>
              </w:rPr>
              <w:t xml:space="preserve">-科研技能工作坊 </w:t>
            </w:r>
            <w:r>
              <w:rPr>
                <w:rFonts w:hint="default" w:ascii="Times New Roman" w:hAnsi="Times New Roman" w:cs="Times New Roman"/>
                <w:lang w:val="en-US" w:eastAsia="zh-CN"/>
                <w14:ligatures w14:val="none"/>
              </w:rPr>
              <w:t>3</w:t>
            </w:r>
          </w:p>
          <w:p w14:paraId="3189DCFD">
            <w:pPr>
              <w:widowControl w:val="0"/>
              <w:jc w:val="left"/>
              <w:rPr>
                <w:rFonts w:hint="default" w:ascii="Times New Roman" w:hAnsi="Times New Roman" w:eastAsia="宋体" w:cs="Times New Roman"/>
                <w:lang w:val="en-US" w:eastAsia="zh-CN"/>
                <w14:ligatures w14:val="none"/>
              </w:rPr>
            </w:pPr>
            <w:r>
              <w:rPr>
                <w:rFonts w:hint="default" w:ascii="Times New Roman" w:hAnsi="Times New Roman" w:cs="Times New Roman"/>
                <w:lang w:val="en-US" w:eastAsia="zh-CN"/>
                <w14:ligatures w14:val="none"/>
              </w:rPr>
              <w:t xml:space="preserve">Group </w:t>
            </w:r>
            <w:r>
              <w:rPr>
                <w:rFonts w:hint="default" w:ascii="Times New Roman" w:hAnsi="Times New Roman" w:cs="Times New Roman"/>
                <w:lang w:val="en-US"/>
                <w14:ligatures w14:val="none"/>
              </w:rPr>
              <w:t xml:space="preserve">Supervision </w:t>
            </w:r>
            <w:r>
              <w:rPr>
                <w:rFonts w:hint="default" w:ascii="Times New Roman" w:hAnsi="Times New Roman" w:cs="Times New Roman"/>
                <w:lang w:val="en-US" w:eastAsia="zh-CN"/>
                <w14:ligatures w14:val="none"/>
              </w:rPr>
              <w:t>4</w:t>
            </w:r>
            <w:r>
              <w:rPr>
                <w:rFonts w:hint="default" w:ascii="Times New Roman" w:hAnsi="Times New Roman" w:cs="Times New Roman"/>
                <w:lang w:val="en-US"/>
                <w14:ligatures w14:val="none"/>
              </w:rPr>
              <w:t xml:space="preserve">-小组辅导 </w:t>
            </w:r>
            <w:r>
              <w:rPr>
                <w:rFonts w:hint="default" w:ascii="Times New Roman" w:hAnsi="Times New Roman" w:cs="Times New Roman"/>
                <w:lang w:val="en-US" w:eastAsia="zh-CN"/>
                <w14:ligatures w14:val="none"/>
              </w:rPr>
              <w:t>4</w:t>
            </w:r>
          </w:p>
        </w:tc>
      </w:tr>
      <w:tr w14:paraId="778A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18A54A6F">
            <w:pPr>
              <w:widowControl w:val="0"/>
              <w:jc w:val="center"/>
              <w:rPr>
                <w:rFonts w:hint="default" w:ascii="Times New Roman" w:hAnsi="Times New Roman" w:cs="Times New Roman"/>
                <w:lang w:val="en-US" w:eastAsia="zh-CN"/>
                <w14:ligatures w14:val="none"/>
              </w:rPr>
            </w:pPr>
          </w:p>
        </w:tc>
        <w:tc>
          <w:tcPr>
            <w:tcW w:w="853" w:type="dxa"/>
            <w:vMerge w:val="continue"/>
            <w:vAlign w:val="center"/>
          </w:tcPr>
          <w:p w14:paraId="74282D19">
            <w:pPr>
              <w:widowControl w:val="0"/>
              <w:jc w:val="center"/>
              <w:rPr>
                <w:rFonts w:hint="default" w:ascii="Times New Roman" w:hAnsi="Times New Roman" w:cs="Times New Roman"/>
                <w:lang w:val="en-US"/>
                <w14:ligatures w14:val="none"/>
              </w:rPr>
            </w:pPr>
          </w:p>
        </w:tc>
        <w:tc>
          <w:tcPr>
            <w:tcW w:w="933" w:type="dxa"/>
            <w:vAlign w:val="center"/>
          </w:tcPr>
          <w:p w14:paraId="414CAD58">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2183E1A0">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Self-Study 自习</w:t>
            </w:r>
          </w:p>
        </w:tc>
      </w:tr>
      <w:tr w14:paraId="4D43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68BCD11C">
            <w:pPr>
              <w:widowControl w:val="0"/>
              <w:jc w:val="center"/>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2月8日</w:t>
            </w:r>
          </w:p>
        </w:tc>
        <w:tc>
          <w:tcPr>
            <w:tcW w:w="853" w:type="dxa"/>
            <w:vMerge w:val="restart"/>
            <w:vAlign w:val="center"/>
          </w:tcPr>
          <w:p w14:paraId="26545E35">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shd w:val="clear" w:color="auto" w:fill="auto"/>
            <w:vAlign w:val="center"/>
          </w:tcPr>
          <w:p w14:paraId="7232F7E8">
            <w:pPr>
              <w:widowControl w:val="0"/>
              <w:jc w:val="center"/>
              <w:rPr>
                <w:rFonts w:hint="default" w:ascii="Times New Roman" w:hAnsi="Times New Roman" w:eastAsia="宋体" w:cs="Times New Roman"/>
                <w:kern w:val="2"/>
                <w:sz w:val="22"/>
                <w:szCs w:val="22"/>
                <w:lang w:val="en-US" w:eastAsia="zh-CN" w:bidi="ar-SA"/>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04CCD80D">
            <w:pPr>
              <w:widowControl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Final Presentation 结业汇报</w:t>
            </w:r>
          </w:p>
        </w:tc>
      </w:tr>
      <w:tr w14:paraId="4DD1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33516310">
            <w:pPr>
              <w:widowControl w:val="0"/>
              <w:jc w:val="center"/>
              <w:rPr>
                <w:rFonts w:hint="default" w:ascii="Times New Roman" w:hAnsi="Times New Roman" w:cs="Times New Roman"/>
                <w:lang w:val="en-US" w:eastAsia="zh-CN"/>
                <w14:ligatures w14:val="none"/>
              </w:rPr>
            </w:pPr>
          </w:p>
        </w:tc>
        <w:tc>
          <w:tcPr>
            <w:tcW w:w="853" w:type="dxa"/>
            <w:vMerge w:val="continue"/>
            <w:vAlign w:val="center"/>
          </w:tcPr>
          <w:p w14:paraId="10FBF2D5">
            <w:pPr>
              <w:widowControl w:val="0"/>
              <w:jc w:val="center"/>
              <w:rPr>
                <w:rFonts w:hint="default" w:ascii="Times New Roman" w:hAnsi="Times New Roman" w:cs="Times New Roman"/>
                <w:lang w:val="en-US"/>
                <w14:ligatures w14:val="none"/>
              </w:rPr>
            </w:pPr>
          </w:p>
        </w:tc>
        <w:tc>
          <w:tcPr>
            <w:tcW w:w="933" w:type="dxa"/>
            <w:shd w:val="clear" w:color="auto" w:fill="auto"/>
            <w:vAlign w:val="center"/>
          </w:tcPr>
          <w:p w14:paraId="58D08B08">
            <w:pPr>
              <w:widowControl w:val="0"/>
              <w:jc w:val="center"/>
              <w:rPr>
                <w:rFonts w:hint="default" w:ascii="Times New Roman" w:hAnsi="Times New Roman" w:eastAsia="宋体" w:cs="Times New Roman"/>
                <w:kern w:val="2"/>
                <w:sz w:val="22"/>
                <w:szCs w:val="22"/>
                <w:lang w:val="en-US" w:eastAsia="zh-CN" w:bidi="ar-SA"/>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028AFCD4">
            <w:pPr>
              <w:widowControl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 xml:space="preserve">Written Exam 课程笔试 </w:t>
            </w:r>
          </w:p>
        </w:tc>
      </w:tr>
      <w:tr w14:paraId="6E0C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1F403356">
            <w:pPr>
              <w:widowControl w:val="0"/>
              <w:jc w:val="center"/>
              <w:rPr>
                <w:rFonts w:hint="default" w:ascii="Times New Roman" w:hAnsi="Times New Roman" w:cs="Times New Roman"/>
                <w:lang w:val="en-US" w:eastAsia="zh-CN"/>
                <w14:ligatures w14:val="none"/>
              </w:rPr>
            </w:pPr>
          </w:p>
        </w:tc>
        <w:tc>
          <w:tcPr>
            <w:tcW w:w="853" w:type="dxa"/>
            <w:vMerge w:val="continue"/>
            <w:vAlign w:val="center"/>
          </w:tcPr>
          <w:p w14:paraId="610C92F0">
            <w:pPr>
              <w:widowControl w:val="0"/>
              <w:jc w:val="center"/>
              <w:rPr>
                <w:rFonts w:hint="default" w:ascii="Times New Roman" w:hAnsi="Times New Roman" w:cs="Times New Roman"/>
                <w:lang w:val="en-US"/>
                <w14:ligatures w14:val="none"/>
              </w:rPr>
            </w:pPr>
          </w:p>
        </w:tc>
        <w:tc>
          <w:tcPr>
            <w:tcW w:w="933" w:type="dxa"/>
            <w:shd w:val="clear" w:color="auto" w:fill="auto"/>
            <w:vAlign w:val="center"/>
          </w:tcPr>
          <w:p w14:paraId="42D65C5E">
            <w:pPr>
              <w:widowControl w:val="0"/>
              <w:jc w:val="center"/>
              <w:rPr>
                <w:rFonts w:hint="default" w:ascii="Times New Roman" w:hAnsi="Times New Roman" w:eastAsia="宋体" w:cs="Times New Roman"/>
                <w:kern w:val="2"/>
                <w:sz w:val="22"/>
                <w:szCs w:val="22"/>
                <w:lang w:val="en-US" w:eastAsia="zh-CN" w:bidi="ar-SA"/>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0B9304D4">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Graduation Ceremony &amp; Formal Dinner 结业典礼&amp;高桌晚宴</w:t>
            </w:r>
          </w:p>
        </w:tc>
      </w:tr>
      <w:tr w14:paraId="46C6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401D0D44">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月9日</w:t>
            </w:r>
          </w:p>
        </w:tc>
        <w:tc>
          <w:tcPr>
            <w:tcW w:w="853" w:type="dxa"/>
            <w:vMerge w:val="restart"/>
            <w:vAlign w:val="center"/>
          </w:tcPr>
          <w:p w14:paraId="3592CF75">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5C2D889B">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063A0754">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Check out &amp; Coach to London 退房&amp;前往伦敦</w:t>
            </w:r>
          </w:p>
        </w:tc>
      </w:tr>
      <w:tr w14:paraId="6425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4698A3D9">
            <w:pPr>
              <w:widowControl w:val="0"/>
              <w:jc w:val="center"/>
              <w:rPr>
                <w:rFonts w:hint="default" w:ascii="Times New Roman" w:hAnsi="Times New Roman" w:cs="Times New Roman"/>
                <w:lang w:val="en-US"/>
                <w14:ligatures w14:val="none"/>
              </w:rPr>
            </w:pPr>
          </w:p>
        </w:tc>
        <w:tc>
          <w:tcPr>
            <w:tcW w:w="853" w:type="dxa"/>
            <w:vMerge w:val="continue"/>
            <w:vAlign w:val="center"/>
          </w:tcPr>
          <w:p w14:paraId="68D29ECF">
            <w:pPr>
              <w:widowControl w:val="0"/>
              <w:jc w:val="center"/>
              <w:rPr>
                <w:rFonts w:hint="default" w:ascii="Times New Roman" w:hAnsi="Times New Roman" w:cs="Times New Roman"/>
                <w:lang w:val="en-US"/>
                <w14:ligatures w14:val="none"/>
              </w:rPr>
            </w:pPr>
          </w:p>
        </w:tc>
        <w:tc>
          <w:tcPr>
            <w:tcW w:w="933" w:type="dxa"/>
            <w:vAlign w:val="center"/>
          </w:tcPr>
          <w:p w14:paraId="73236960">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64436D16">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 xml:space="preserve">London Discovery Buckingham/Big Ben/London Eye </w:t>
            </w:r>
          </w:p>
          <w:p w14:paraId="55B91A81">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伦敦探索</w:t>
            </w:r>
            <w:r>
              <w:rPr>
                <w:rFonts w:hint="eastAsia" w:ascii="Times New Roman" w:hAnsi="Times New Roman" w:cs="Times New Roman"/>
                <w:lang w:val="en-US" w:eastAsia="zh-CN"/>
                <w14:ligatures w14:val="none"/>
              </w:rPr>
              <w:t>：</w:t>
            </w:r>
            <w:r>
              <w:rPr>
                <w:rFonts w:hint="default" w:ascii="Times New Roman" w:hAnsi="Times New Roman" w:cs="Times New Roman"/>
                <w:lang w:val="en-US" w:eastAsia="zh-CN"/>
                <w14:ligatures w14:val="none"/>
              </w:rPr>
              <w:t xml:space="preserve">白金汉宫/大本钟/伦敦眼 </w:t>
            </w:r>
          </w:p>
          <w:p w14:paraId="5117D59E">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Royal Society Visit 英国皇家学会参访</w:t>
            </w:r>
          </w:p>
        </w:tc>
      </w:tr>
      <w:tr w14:paraId="1483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7F8B4916">
            <w:pPr>
              <w:widowControl w:val="0"/>
              <w:jc w:val="center"/>
              <w:rPr>
                <w:rFonts w:hint="default" w:ascii="Times New Roman" w:hAnsi="Times New Roman" w:cs="Times New Roman"/>
                <w:lang w:val="en-US"/>
                <w14:ligatures w14:val="none"/>
              </w:rPr>
            </w:pPr>
          </w:p>
        </w:tc>
        <w:tc>
          <w:tcPr>
            <w:tcW w:w="853" w:type="dxa"/>
            <w:vMerge w:val="continue"/>
            <w:vAlign w:val="center"/>
          </w:tcPr>
          <w:p w14:paraId="1D7FC881">
            <w:pPr>
              <w:widowControl w:val="0"/>
              <w:jc w:val="center"/>
              <w:rPr>
                <w:rFonts w:hint="default" w:ascii="Times New Roman" w:hAnsi="Times New Roman" w:cs="Times New Roman"/>
                <w:lang w:val="en-US"/>
                <w14:ligatures w14:val="none"/>
              </w:rPr>
            </w:pPr>
          </w:p>
        </w:tc>
        <w:tc>
          <w:tcPr>
            <w:tcW w:w="933" w:type="dxa"/>
            <w:vAlign w:val="center"/>
          </w:tcPr>
          <w:p w14:paraId="4A3BCBEA">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377F5A85">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London Hotel Check-in 入住伦敦酒店</w:t>
            </w:r>
          </w:p>
        </w:tc>
      </w:tr>
      <w:tr w14:paraId="6165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249ABE77">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1</w:t>
            </w:r>
            <w:r>
              <w:rPr>
                <w:rFonts w:hint="default" w:ascii="Times New Roman" w:hAnsi="Times New Roman" w:cs="Times New Roman"/>
                <w:lang w:val="en-US"/>
                <w14:ligatures w14:val="none"/>
              </w:rPr>
              <w:t>0日</w:t>
            </w:r>
          </w:p>
        </w:tc>
        <w:tc>
          <w:tcPr>
            <w:tcW w:w="853" w:type="dxa"/>
            <w:vMerge w:val="restart"/>
            <w:vAlign w:val="center"/>
          </w:tcPr>
          <w:p w14:paraId="5F8990E1">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3B87E3AD">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262E8304">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Coach to Oxford 前往牛津</w:t>
            </w:r>
          </w:p>
        </w:tc>
      </w:tr>
      <w:tr w14:paraId="346C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7C1D92DB">
            <w:pPr>
              <w:widowControl w:val="0"/>
              <w:jc w:val="center"/>
              <w:rPr>
                <w:rFonts w:hint="default" w:ascii="Times New Roman" w:hAnsi="Times New Roman" w:cs="Times New Roman"/>
                <w:lang w:val="en-US"/>
                <w14:ligatures w14:val="none"/>
              </w:rPr>
            </w:pPr>
          </w:p>
        </w:tc>
        <w:tc>
          <w:tcPr>
            <w:tcW w:w="853" w:type="dxa"/>
            <w:vMerge w:val="continue"/>
            <w:vAlign w:val="center"/>
          </w:tcPr>
          <w:p w14:paraId="1597CC67">
            <w:pPr>
              <w:widowControl w:val="0"/>
              <w:jc w:val="center"/>
              <w:rPr>
                <w:rFonts w:hint="default" w:ascii="Times New Roman" w:hAnsi="Times New Roman" w:cs="Times New Roman"/>
                <w:lang w:val="en-US"/>
                <w14:ligatures w14:val="none"/>
              </w:rPr>
            </w:pPr>
          </w:p>
        </w:tc>
        <w:tc>
          <w:tcPr>
            <w:tcW w:w="933" w:type="dxa"/>
            <w:vAlign w:val="center"/>
          </w:tcPr>
          <w:p w14:paraId="7B89542C">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4ADD9FBD">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 xml:space="preserve">Oxford Discovery Radcliffe/Ashmolean/Bridge of Sighs </w:t>
            </w:r>
          </w:p>
          <w:p w14:paraId="63FE78C5">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牛津探索</w:t>
            </w:r>
            <w:r>
              <w:rPr>
                <w:rFonts w:hint="eastAsia" w:ascii="Times New Roman" w:hAnsi="Times New Roman" w:cs="Times New Roman"/>
                <w:lang w:val="en-US" w:eastAsia="zh-CN"/>
                <w14:ligatures w14:val="none"/>
              </w:rPr>
              <w:t>：</w:t>
            </w:r>
            <w:r>
              <w:rPr>
                <w:rFonts w:hint="default" w:ascii="Times New Roman" w:hAnsi="Times New Roman" w:cs="Times New Roman"/>
                <w:lang w:val="en-US" w:eastAsia="zh-CN"/>
                <w14:ligatures w14:val="none"/>
              </w:rPr>
              <w:t>拉德克里夫图书馆/ 阿什莫林博物馆/叹息桥</w:t>
            </w:r>
          </w:p>
        </w:tc>
      </w:tr>
      <w:tr w14:paraId="3807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31CA8B3B">
            <w:pPr>
              <w:widowControl w:val="0"/>
              <w:jc w:val="center"/>
              <w:rPr>
                <w:rFonts w:hint="default" w:ascii="Times New Roman" w:hAnsi="Times New Roman" w:cs="Times New Roman"/>
                <w:lang w:val="en-US"/>
                <w14:ligatures w14:val="none"/>
              </w:rPr>
            </w:pPr>
          </w:p>
        </w:tc>
        <w:tc>
          <w:tcPr>
            <w:tcW w:w="853" w:type="dxa"/>
            <w:vMerge w:val="continue"/>
            <w:vAlign w:val="center"/>
          </w:tcPr>
          <w:p w14:paraId="424C34D8">
            <w:pPr>
              <w:widowControl w:val="0"/>
              <w:jc w:val="center"/>
              <w:rPr>
                <w:rFonts w:hint="default" w:ascii="Times New Roman" w:hAnsi="Times New Roman" w:cs="Times New Roman"/>
                <w:lang w:val="en-US"/>
                <w14:ligatures w14:val="none"/>
              </w:rPr>
            </w:pPr>
          </w:p>
        </w:tc>
        <w:tc>
          <w:tcPr>
            <w:tcW w:w="933" w:type="dxa"/>
            <w:vAlign w:val="center"/>
          </w:tcPr>
          <w:p w14:paraId="00941738">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0241F957">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Return to London Hotel 返回伦敦酒店</w:t>
            </w:r>
          </w:p>
        </w:tc>
      </w:tr>
      <w:tr w14:paraId="6CCA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0901CB52">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1</w:t>
            </w:r>
            <w:r>
              <w:rPr>
                <w:rFonts w:hint="default" w:ascii="Times New Roman" w:hAnsi="Times New Roman" w:cs="Times New Roman"/>
                <w:lang w:val="en-US"/>
                <w14:ligatures w14:val="none"/>
              </w:rPr>
              <w:t>1日</w:t>
            </w:r>
          </w:p>
        </w:tc>
        <w:tc>
          <w:tcPr>
            <w:tcW w:w="853" w:type="dxa"/>
            <w:vMerge w:val="restart"/>
            <w:vAlign w:val="center"/>
          </w:tcPr>
          <w:p w14:paraId="24E1C8C8">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04E058C8">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6C7F5ACA">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British Museum Visit 参观大英博物馆</w:t>
            </w:r>
          </w:p>
        </w:tc>
      </w:tr>
      <w:tr w14:paraId="524A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3D86D57C">
            <w:pPr>
              <w:widowControl w:val="0"/>
              <w:jc w:val="center"/>
              <w:rPr>
                <w:rFonts w:hint="default" w:ascii="Times New Roman" w:hAnsi="Times New Roman" w:cs="Times New Roman"/>
                <w:lang w:val="en-US"/>
                <w14:ligatures w14:val="none"/>
              </w:rPr>
            </w:pPr>
          </w:p>
        </w:tc>
        <w:tc>
          <w:tcPr>
            <w:tcW w:w="853" w:type="dxa"/>
            <w:vMerge w:val="continue"/>
            <w:vAlign w:val="center"/>
          </w:tcPr>
          <w:p w14:paraId="78B8C47E">
            <w:pPr>
              <w:widowControl w:val="0"/>
              <w:jc w:val="center"/>
              <w:rPr>
                <w:rFonts w:hint="default" w:ascii="Times New Roman" w:hAnsi="Times New Roman" w:cs="Times New Roman"/>
                <w:lang w:val="en-US"/>
                <w14:ligatures w14:val="none"/>
              </w:rPr>
            </w:pPr>
          </w:p>
        </w:tc>
        <w:tc>
          <w:tcPr>
            <w:tcW w:w="933" w:type="dxa"/>
            <w:vAlign w:val="center"/>
          </w:tcPr>
          <w:p w14:paraId="63571CCB">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2DC74FB8">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Harry Portter Studio 哈利·波特工厂</w:t>
            </w:r>
          </w:p>
        </w:tc>
      </w:tr>
      <w:tr w14:paraId="4538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7CA65CAC">
            <w:pPr>
              <w:widowControl w:val="0"/>
              <w:jc w:val="center"/>
              <w:rPr>
                <w:rFonts w:hint="default" w:ascii="Times New Roman" w:hAnsi="Times New Roman" w:cs="Times New Roman"/>
                <w:lang w:val="en-US"/>
                <w14:ligatures w14:val="none"/>
              </w:rPr>
            </w:pPr>
          </w:p>
        </w:tc>
        <w:tc>
          <w:tcPr>
            <w:tcW w:w="853" w:type="dxa"/>
            <w:vMerge w:val="continue"/>
            <w:vAlign w:val="center"/>
          </w:tcPr>
          <w:p w14:paraId="153E2188">
            <w:pPr>
              <w:widowControl w:val="0"/>
              <w:jc w:val="center"/>
              <w:rPr>
                <w:rFonts w:hint="default" w:ascii="Times New Roman" w:hAnsi="Times New Roman" w:cs="Times New Roman"/>
                <w:lang w:val="en-US"/>
                <w14:ligatures w14:val="none"/>
              </w:rPr>
            </w:pPr>
          </w:p>
        </w:tc>
        <w:tc>
          <w:tcPr>
            <w:tcW w:w="933" w:type="dxa"/>
            <w:vAlign w:val="center"/>
          </w:tcPr>
          <w:p w14:paraId="0B991961">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4856CE63">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Return to London Hotel 返回伦敦酒店</w:t>
            </w:r>
          </w:p>
        </w:tc>
      </w:tr>
      <w:tr w14:paraId="3C8C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shd w:val="clear" w:color="auto" w:fill="auto"/>
            <w:vAlign w:val="center"/>
          </w:tcPr>
          <w:p w14:paraId="2291F71B">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1</w:t>
            </w:r>
            <w:r>
              <w:rPr>
                <w:rFonts w:hint="default" w:ascii="Times New Roman" w:hAnsi="Times New Roman" w:cs="Times New Roman"/>
                <w:lang w:val="en-US"/>
                <w14:ligatures w14:val="none"/>
              </w:rPr>
              <w:t>2日</w:t>
            </w:r>
          </w:p>
        </w:tc>
        <w:tc>
          <w:tcPr>
            <w:tcW w:w="853" w:type="dxa"/>
            <w:vAlign w:val="center"/>
          </w:tcPr>
          <w:p w14:paraId="54C19DE0">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22D276C4">
            <w:pPr>
              <w:widowControl w:val="0"/>
              <w:jc w:val="center"/>
              <w:rPr>
                <w:rFonts w:hint="default" w:ascii="Times New Roman" w:hAnsi="Times New Roman" w:eastAsia="宋体" w:cs="Times New Roman"/>
                <w:lang w:val="en-US" w:eastAsia="zh-CN"/>
                <w14:ligatures w14:val="none"/>
              </w:rPr>
            </w:pPr>
            <w:r>
              <w:rPr>
                <w:rFonts w:hint="default" w:ascii="Times New Roman" w:hAnsi="Times New Roman" w:cs="Times New Roman"/>
                <w:lang w:val="en-US" w:eastAsia="zh-CN"/>
                <w14:ligatures w14:val="none"/>
              </w:rPr>
              <w:t>全天</w:t>
            </w:r>
          </w:p>
        </w:tc>
        <w:tc>
          <w:tcPr>
            <w:tcW w:w="6868" w:type="dxa"/>
            <w:shd w:val="clear" w:color="auto" w:fill="auto"/>
            <w:vAlign w:val="center"/>
          </w:tcPr>
          <w:p w14:paraId="7A417756">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酒店退房&amp;前往希斯罗机场返回中国</w:t>
            </w:r>
          </w:p>
        </w:tc>
      </w:tr>
    </w:tbl>
    <w:p w14:paraId="14970446">
      <w:pPr>
        <w:spacing w:line="360" w:lineRule="auto"/>
        <w:jc w:val="left"/>
        <w:rPr>
          <w:rFonts w:ascii="Arial Narrow" w:hAnsi="Arial Narrow"/>
          <w:szCs w:val="21"/>
          <w:lang w:val="en-US"/>
        </w:rPr>
      </w:pPr>
    </w:p>
    <w:p w14:paraId="2241C833">
      <w:pPr>
        <w:autoSpaceDE w:val="0"/>
        <w:autoSpaceDN w:val="0"/>
        <w:adjustRightInd w:val="0"/>
        <w:spacing w:line="360" w:lineRule="auto"/>
        <w:jc w:val="left"/>
        <w:rPr>
          <w:rFonts w:hint="default" w:ascii="Times New Roman" w:hAnsi="Times New Roman" w:eastAsia="宋体" w:cs="Times New Roman"/>
          <w:szCs w:val="21"/>
          <w:lang w:val="en-US" w:eastAsia="zh-CN"/>
        </w:rPr>
      </w:pPr>
      <w:r>
        <w:rPr>
          <w:rFonts w:hint="default" w:ascii="Times New Roman" w:hAnsi="Times New Roman" w:cs="Times New Roman"/>
          <w:szCs w:val="21"/>
        </w:rPr>
        <w:t>【</w:t>
      </w:r>
      <w:r>
        <w:rPr>
          <w:rFonts w:hint="default" w:ascii="Times New Roman" w:hAnsi="Times New Roman" w:cs="Times New Roman"/>
          <w:b/>
          <w:bCs/>
          <w:szCs w:val="21"/>
        </w:rPr>
        <w:t>住宿安排</w:t>
      </w:r>
      <w:r>
        <w:rPr>
          <w:rFonts w:hint="default" w:ascii="Times New Roman" w:hAnsi="Times New Roman" w:cs="Times New Roman"/>
          <w:szCs w:val="21"/>
        </w:rPr>
        <w:t>】</w:t>
      </w:r>
      <w:r>
        <w:rPr>
          <w:rFonts w:hint="default" w:ascii="Times New Roman" w:hAnsi="Times New Roman" w:cs="Times New Roman"/>
          <w:szCs w:val="21"/>
          <w:highlight w:val="none"/>
          <w:lang w:val="en-US" w:eastAsia="zh-CN"/>
        </w:rPr>
        <w:t>酒店标准双人间</w:t>
      </w:r>
    </w:p>
    <w:p w14:paraId="50AA0E8A">
      <w:pPr>
        <w:spacing w:line="360" w:lineRule="auto"/>
        <w:jc w:val="left"/>
        <w:rPr>
          <w:rFonts w:hint="default" w:ascii="Times New Roman" w:hAnsi="Times New Roman" w:eastAsia="宋体" w:cs="Times New Roman"/>
          <w:szCs w:val="21"/>
          <w:lang w:val="en-US" w:eastAsia="zh-CN"/>
        </w:rPr>
      </w:pPr>
      <w:r>
        <w:rPr>
          <w:rFonts w:hint="default" w:ascii="Times New Roman" w:hAnsi="Times New Roman" w:cs="Times New Roman"/>
          <w:szCs w:val="21"/>
        </w:rPr>
        <w:t>【</w:t>
      </w:r>
      <w:r>
        <w:rPr>
          <w:rFonts w:hint="default" w:ascii="Times New Roman" w:hAnsi="Times New Roman" w:cs="Times New Roman"/>
          <w:b/>
          <w:bCs/>
          <w:szCs w:val="21"/>
        </w:rPr>
        <w:t>项目费用</w:t>
      </w:r>
      <w:r>
        <w:rPr>
          <w:rFonts w:hint="default" w:ascii="Times New Roman" w:hAnsi="Times New Roman" w:cs="Times New Roman"/>
          <w:szCs w:val="21"/>
        </w:rPr>
        <w:t>】</w:t>
      </w:r>
      <w:r>
        <w:rPr>
          <w:rFonts w:hint="default" w:ascii="Times New Roman" w:hAnsi="Times New Roman" w:cs="Times New Roman"/>
          <w:szCs w:val="21"/>
          <w:lang w:val="en-US"/>
        </w:rPr>
        <w:t>3</w:t>
      </w:r>
      <w:r>
        <w:rPr>
          <w:rFonts w:hint="eastAsia" w:ascii="Times New Roman" w:hAnsi="Times New Roman" w:cs="Times New Roman"/>
          <w:szCs w:val="21"/>
          <w:lang w:val="en-US" w:eastAsia="zh-CN"/>
        </w:rPr>
        <w:t>1</w:t>
      </w:r>
      <w:r>
        <w:rPr>
          <w:rFonts w:hint="default" w:ascii="Times New Roman" w:hAnsi="Times New Roman" w:cs="Times New Roman"/>
          <w:szCs w:val="21"/>
        </w:rPr>
        <w:t>,</w:t>
      </w:r>
      <w:r>
        <w:rPr>
          <w:rFonts w:hint="eastAsia" w:ascii="Times New Roman" w:hAnsi="Times New Roman" w:cs="Times New Roman"/>
          <w:szCs w:val="21"/>
          <w:lang w:val="en-US" w:eastAsia="zh-CN"/>
        </w:rPr>
        <w:t>6</w:t>
      </w:r>
      <w:r>
        <w:rPr>
          <w:rFonts w:hint="default" w:ascii="Times New Roman" w:hAnsi="Times New Roman" w:cs="Times New Roman"/>
          <w:szCs w:val="21"/>
        </w:rPr>
        <w:t>00元，费用涵盖：项目申请费、</w:t>
      </w:r>
      <w:r>
        <w:rPr>
          <w:rFonts w:hint="default" w:ascii="Times New Roman" w:hAnsi="Times New Roman" w:cs="Times New Roman"/>
          <w:szCs w:val="21"/>
          <w:lang w:val="en-US"/>
        </w:rPr>
        <w:t>课程费</w:t>
      </w:r>
      <w:r>
        <w:rPr>
          <w:rFonts w:hint="default" w:ascii="Times New Roman" w:hAnsi="Times New Roman" w:cs="Times New Roman"/>
          <w:szCs w:val="21"/>
        </w:rPr>
        <w:t>、</w:t>
      </w:r>
      <w:r>
        <w:rPr>
          <w:rFonts w:hint="default" w:ascii="Times New Roman" w:hAnsi="Times New Roman" w:cs="Times New Roman"/>
          <w:szCs w:val="21"/>
          <w:lang w:val="en-US"/>
        </w:rPr>
        <w:t>教学材料费、活动费、</w:t>
      </w:r>
      <w:r>
        <w:rPr>
          <w:rFonts w:hint="default" w:ascii="Times New Roman" w:hAnsi="Times New Roman" w:cs="Times New Roman"/>
          <w:szCs w:val="21"/>
        </w:rPr>
        <w:t>住宿费</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含早餐</w:t>
      </w:r>
      <w:r>
        <w:rPr>
          <w:rFonts w:hint="eastAsia" w:ascii="Times New Roman" w:hAnsi="Times New Roman" w:cs="Times New Roman"/>
          <w:szCs w:val="21"/>
          <w:lang w:eastAsia="zh-CN"/>
        </w:rPr>
        <w:t>）</w:t>
      </w:r>
      <w:r>
        <w:rPr>
          <w:rFonts w:hint="default" w:ascii="Times New Roman" w:hAnsi="Times New Roman" w:cs="Times New Roman"/>
          <w:szCs w:val="21"/>
        </w:rPr>
        <w:t>、</w:t>
      </w:r>
      <w:r>
        <w:rPr>
          <w:rFonts w:hint="default" w:ascii="Times New Roman" w:hAnsi="Times New Roman" w:cs="Times New Roman"/>
          <w:szCs w:val="21"/>
          <w:lang w:val="en-US"/>
        </w:rPr>
        <w:t>学院高桌</w:t>
      </w:r>
      <w:r>
        <w:rPr>
          <w:rFonts w:hint="default" w:ascii="Times New Roman" w:hAnsi="Times New Roman" w:cs="Times New Roman"/>
          <w:szCs w:val="21"/>
        </w:rPr>
        <w:t>晚宴费用</w:t>
      </w:r>
      <w:r>
        <w:rPr>
          <w:rFonts w:hint="default" w:ascii="Times New Roman" w:hAnsi="Times New Roman" w:cs="Times New Roman"/>
          <w:szCs w:val="21"/>
          <w:lang w:val="en-US"/>
        </w:rPr>
        <w:t>、团队旅行保险费、</w:t>
      </w:r>
      <w:r>
        <w:rPr>
          <w:rFonts w:hint="default" w:ascii="Times New Roman" w:hAnsi="Times New Roman" w:cs="Times New Roman"/>
          <w:szCs w:val="21"/>
        </w:rPr>
        <w:t>项目管理费（</w:t>
      </w:r>
      <w:r>
        <w:rPr>
          <w:rFonts w:hint="default" w:ascii="Times New Roman" w:hAnsi="Times New Roman" w:cs="Times New Roman"/>
          <w:szCs w:val="21"/>
          <w:lang w:val="en-US"/>
        </w:rPr>
        <w:t>包含</w:t>
      </w:r>
      <w:r>
        <w:rPr>
          <w:rFonts w:hint="default" w:ascii="Times New Roman" w:hAnsi="Times New Roman" w:cs="Times New Roman"/>
          <w:szCs w:val="21"/>
        </w:rPr>
        <w:t>：项目咨询、项目申请、住宿安排、签证指导、行前指导、接送机服务等内容）。费用不含：往返国际机票、签证费、</w:t>
      </w:r>
      <w:r>
        <w:rPr>
          <w:rFonts w:hint="default" w:ascii="Times New Roman" w:hAnsi="Times New Roman" w:cs="Times New Roman"/>
          <w:szCs w:val="21"/>
          <w:lang w:val="en-US" w:eastAsia="zh-CN"/>
        </w:rPr>
        <w:t>个人开销。</w:t>
      </w:r>
    </w:p>
    <w:p w14:paraId="26FC9EF3">
      <w:pPr>
        <w:jc w:val="left"/>
        <w:rPr>
          <w:rFonts w:ascii="Arial" w:hAnsi="Arial" w:eastAsia="微软雅黑" w:cs="Arial"/>
          <w:b/>
          <w:bCs/>
          <w:color w:val="2D8FCF"/>
          <w:spacing w:val="6"/>
          <w:sz w:val="40"/>
          <w:szCs w:val="40"/>
        </w:rPr>
      </w:pPr>
    </w:p>
    <w:p w14:paraId="446A8973">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69504"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7" name="矩形 35"/>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16F2FD11">
                            <w:pPr>
                              <w:rPr>
                                <w:rFonts w:ascii="Times New Roman" w:hAnsi="Times New Roman" w:eastAsia="MiSans Medium" w:cs="Times New Roman"/>
                                <w:color w:val="774B0C"/>
                                <w:spacing w:val="23"/>
                                <w:sz w:val="24"/>
                              </w:rPr>
                            </w:pPr>
                            <w:r>
                              <w:rPr>
                                <w:rFonts w:hint="eastAsia" w:ascii="Times New Roman" w:hAnsi="Times New Roman" w:eastAsia="MiSans Medium" w:cs="Times New Roman"/>
                                <w:color w:val="774B0C"/>
                                <w:spacing w:val="23"/>
                                <w:sz w:val="24"/>
                              </w:rPr>
                              <w:t>Program Achievement</w:t>
                            </w:r>
                          </w:p>
                        </w:txbxContent>
                      </wps:txbx>
                      <wps:bodyPr upright="1"/>
                    </wps:wsp>
                  </a:graphicData>
                </a:graphic>
              </wp:anchor>
            </w:drawing>
          </mc:Choice>
          <mc:Fallback>
            <w:pict>
              <v:rect id="矩形 35" o:spid="_x0000_s1026" o:spt="1" style="position:absolute;left:0pt;margin-left:-0.6pt;margin-top:35.55pt;height:19.65pt;width:188.7pt;z-index:251669504;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ejntkAAAAJAQAADwAAAAAA&#10;AAABACAAAAAiAAAAZHJzL2Rvd25yZXYueG1sUEsBAhQAFAAAAAgAh07iQO7NRZUSAgAANQQAAA4A&#10;AAAAAAAAAQAgAAAAKAEAAGRycy9lMm9Eb2MueG1sUEsFBgAAAAAGAAYAWQEAAKwFAAAAAA==&#10;">
                <v:fill type="gradient" on="t" color2="#FDF4E4" angle="90" focus="100%" focussize="0,0"/>
                <v:stroke on="f"/>
                <v:imagedata o:title=""/>
                <o:lock v:ext="edit" aspectratio="f"/>
                <v:textbox>
                  <w:txbxContent>
                    <w:p w14:paraId="16F2FD11">
                      <w:pPr>
                        <w:rPr>
                          <w:rFonts w:ascii="Times New Roman" w:hAnsi="Times New Roman" w:eastAsia="MiSans Medium" w:cs="Times New Roman"/>
                          <w:color w:val="774B0C"/>
                          <w:spacing w:val="23"/>
                          <w:sz w:val="24"/>
                        </w:rPr>
                      </w:pPr>
                      <w:r>
                        <w:rPr>
                          <w:rFonts w:hint="eastAsia" w:ascii="Times New Roman" w:hAnsi="Times New Roman" w:eastAsia="MiSans Medium" w:cs="Times New Roman"/>
                          <w:color w:val="774B0C"/>
                          <w:spacing w:val="23"/>
                          <w:sz w:val="24"/>
                        </w:rPr>
                        <w:t>Program Achievement</w:t>
                      </w:r>
                    </w:p>
                  </w:txbxContent>
                </v:textbox>
              </v:rect>
            </w:pict>
          </mc:Fallback>
        </mc:AlternateContent>
      </w:r>
      <w:r>
        <w:rPr>
          <w:rFonts w:hint="eastAsia" w:ascii="Arial" w:hAnsi="Arial" w:eastAsia="微软雅黑" w:cs="Arial"/>
          <w:b/>
          <w:bCs/>
          <w:color w:val="2D8FCF"/>
          <w:spacing w:val="6"/>
          <w:sz w:val="40"/>
          <w:szCs w:val="40"/>
        </w:rPr>
        <w:t>项目收获</w:t>
      </w:r>
    </w:p>
    <w:p w14:paraId="4627CAF5">
      <w:pPr>
        <w:jc w:val="left"/>
        <w:rPr>
          <w:rFonts w:ascii="Arial" w:hAnsi="Arial" w:eastAsia="微软雅黑" w:cs="Arial"/>
          <w:b/>
          <w:bCs/>
          <w:color w:val="2D8FCF"/>
          <w:spacing w:val="6"/>
          <w:sz w:val="40"/>
          <w:szCs w:val="40"/>
          <w:lang w:val="en-US"/>
        </w:rPr>
      </w:pPr>
    </w:p>
    <w:p w14:paraId="7FA1EC19">
      <w:pPr>
        <w:autoSpaceDE w:val="0"/>
        <w:autoSpaceDN w:val="0"/>
        <w:adjustRightInd w:val="0"/>
        <w:spacing w:line="360" w:lineRule="auto"/>
        <w:jc w:val="left"/>
        <w:rPr>
          <w:rFonts w:ascii="Arial Narrow" w:hAnsi="Arial Narrow" w:cs="Calibri"/>
          <w:szCs w:val="21"/>
        </w:rPr>
      </w:pPr>
    </w:p>
    <w:p w14:paraId="01EB65C9">
      <w:pPr>
        <w:spacing w:line="360" w:lineRule="auto"/>
        <w:jc w:val="left"/>
        <w:rPr>
          <w:rFonts w:ascii="Arial Narrow" w:hAnsi="Arial Narrow" w:cs="Calibri"/>
          <w:szCs w:val="21"/>
        </w:rPr>
      </w:pPr>
      <w:r>
        <w:rPr>
          <w:rFonts w:hint="eastAsia" w:ascii="Arial Narrow" w:hAnsi="Arial Narrow" w:cs="Calibri"/>
          <w:b/>
          <w:bCs/>
          <w:szCs w:val="21"/>
          <w:lang w:eastAsia="zh-CN"/>
        </w:rPr>
        <w:t>【</w:t>
      </w:r>
      <w:r>
        <w:rPr>
          <w:rFonts w:hint="eastAsia" w:ascii="Arial Narrow" w:hAnsi="Arial Narrow" w:cs="Calibri"/>
          <w:b/>
          <w:bCs/>
          <w:szCs w:val="21"/>
          <w:lang w:val="en-US" w:eastAsia="zh-CN"/>
        </w:rPr>
        <w:t>项目收获</w:t>
      </w:r>
      <w:r>
        <w:rPr>
          <w:rFonts w:hint="eastAsia" w:ascii="Arial Narrow" w:hAnsi="Arial Narrow" w:cs="Calibri"/>
          <w:b/>
          <w:bCs/>
          <w:szCs w:val="21"/>
          <w:lang w:eastAsia="zh-CN"/>
        </w:rPr>
        <w:t>】</w:t>
      </w:r>
      <w:r>
        <w:rPr>
          <w:rFonts w:ascii="Arial Narrow" w:hAnsi="Arial Narrow" w:cs="Calibri"/>
          <w:szCs w:val="21"/>
        </w:rPr>
        <w:t>项目结束后将</w:t>
      </w:r>
      <w:r>
        <w:rPr>
          <w:rFonts w:hint="eastAsia" w:ascii="Arial Narrow" w:hAnsi="Arial Narrow" w:cs="Calibri"/>
          <w:szCs w:val="21"/>
          <w:lang w:val="en-US"/>
        </w:rPr>
        <w:t>获取</w:t>
      </w:r>
      <w:r>
        <w:rPr>
          <w:rFonts w:hint="eastAsia" w:ascii="Arial Narrow" w:hAnsi="Arial Narrow" w:cs="Calibri"/>
          <w:szCs w:val="21"/>
        </w:rPr>
        <w:t>官方权威双证书，即官方学院证书和剑桥大学语言与跨文化交流中心证书。</w:t>
      </w:r>
      <w:r>
        <w:rPr>
          <w:rFonts w:hint="eastAsia" w:ascii="Arial Narrow" w:hAnsi="Arial Narrow" w:cs="Calibri"/>
          <w:szCs w:val="21"/>
          <w:lang w:val="en-US"/>
        </w:rPr>
        <w:t>学习情况较好者有机会</w:t>
      </w:r>
      <w:r>
        <w:rPr>
          <w:rFonts w:hint="eastAsia" w:ascii="Arial Narrow" w:hAnsi="Arial Narrow" w:cs="Calibri"/>
          <w:szCs w:val="21"/>
        </w:rPr>
        <w:t>获取项目特约顾问剑桥大学教授签发的推荐信</w:t>
      </w:r>
      <w:r>
        <w:rPr>
          <w:rFonts w:hint="eastAsia" w:ascii="Arial Narrow" w:hAnsi="Arial Narrow" w:cs="Calibri"/>
          <w:szCs w:val="21"/>
          <w:lang w:val="en-US"/>
        </w:rPr>
        <w:t>及项目导师</w:t>
      </w:r>
      <w:r>
        <w:rPr>
          <w:rFonts w:hint="eastAsia" w:ascii="Arial Narrow" w:hAnsi="Arial Narrow" w:cs="Calibri"/>
          <w:szCs w:val="21"/>
          <w:lang w:val="en-US" w:eastAsia="zh-CN"/>
        </w:rPr>
        <w:t>强推</w:t>
      </w:r>
      <w:r>
        <w:rPr>
          <w:rFonts w:hint="eastAsia" w:ascii="Arial Narrow" w:hAnsi="Arial Narrow" w:cs="Calibri"/>
          <w:szCs w:val="21"/>
          <w:lang w:val="en-US"/>
        </w:rPr>
        <w:t>推荐信。</w:t>
      </w:r>
    </w:p>
    <w:p w14:paraId="3EAC764F">
      <w:pPr>
        <w:jc w:val="left"/>
        <w:rPr>
          <w:rFonts w:ascii="Arial" w:hAnsi="Arial" w:eastAsia="微软雅黑" w:cs="Arial"/>
          <w:b/>
          <w:bCs/>
          <w:color w:val="2D8FCF"/>
          <w:spacing w:val="6"/>
          <w:sz w:val="40"/>
          <w:szCs w:val="40"/>
        </w:rPr>
      </w:pPr>
      <w:r>
        <w:rPr>
          <w:rFonts w:hint="eastAsia" w:ascii="Arial" w:hAnsi="Arial" w:eastAsia="微软雅黑" w:cs="Arial"/>
          <w:b/>
          <w:bCs/>
          <w:color w:val="2D8FCF"/>
          <w:spacing w:val="6"/>
          <w:sz w:val="40"/>
          <w:szCs w:val="40"/>
          <w:lang w:val="en-US"/>
        </w:rPr>
        <w:t xml:space="preserve">           </w:t>
      </w:r>
    </w:p>
    <w:p w14:paraId="79438792">
      <w:pPr>
        <w:jc w:val="left"/>
        <w:rPr>
          <w:rFonts w:ascii="Arial" w:hAnsi="Arial" w:eastAsia="微软雅黑" w:cs="Arial"/>
          <w:b/>
          <w:bCs/>
          <w:color w:val="2D8FCF"/>
          <w:spacing w:val="6"/>
          <w:sz w:val="40"/>
          <w:szCs w:val="40"/>
        </w:rPr>
      </w:pPr>
    </w:p>
    <w:p w14:paraId="013F17E7">
      <w:pPr>
        <w:jc w:val="center"/>
        <w:rPr>
          <w:rFonts w:ascii="Arial" w:hAnsi="Arial" w:eastAsia="微软雅黑" w:cs="Arial"/>
          <w:b/>
          <w:bCs/>
          <w:color w:val="2D8FCF"/>
          <w:spacing w:val="6"/>
          <w:sz w:val="40"/>
          <w:szCs w:val="40"/>
        </w:rPr>
      </w:pPr>
      <w:r>
        <w:drawing>
          <wp:inline distT="0" distB="0" distL="0" distR="0">
            <wp:extent cx="2348865" cy="3599815"/>
            <wp:effectExtent l="0" t="0" r="13335" b="635"/>
            <wp:docPr id="174954177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41778" name="图片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49410" cy="3600000"/>
                    </a:xfrm>
                    <a:prstGeom prst="rect">
                      <a:avLst/>
                    </a:prstGeom>
                    <a:noFill/>
                    <a:ln>
                      <a:noFill/>
                    </a:ln>
                  </pic:spPr>
                </pic:pic>
              </a:graphicData>
            </a:graphic>
          </wp:inline>
        </w:drawing>
      </w:r>
      <w:r>
        <w:rPr>
          <w:rFonts w:hint="eastAsia" w:ascii="Arial" w:hAnsi="Arial" w:eastAsia="微软雅黑" w:cs="Arial"/>
          <w:b/>
          <w:bCs/>
          <w:color w:val="2D8FCF"/>
          <w:spacing w:val="6"/>
          <w:sz w:val="40"/>
          <w:szCs w:val="40"/>
        </w:rPr>
        <w:t xml:space="preserve"> </w:t>
      </w:r>
      <w:r>
        <w:rPr>
          <w:rFonts w:ascii="Arial" w:hAnsi="Arial" w:eastAsia="微软雅黑" w:cs="Arial"/>
          <w:b/>
          <w:bCs/>
          <w:color w:val="2D8FCF"/>
          <w:spacing w:val="6"/>
          <w:sz w:val="40"/>
          <w:szCs w:val="40"/>
          <w14:ligatures w14:val="none"/>
        </w:rPr>
        <w:drawing>
          <wp:inline distT="0" distB="0" distL="0" distR="0">
            <wp:extent cx="2428240" cy="3599815"/>
            <wp:effectExtent l="0" t="0" r="10160" b="635"/>
            <wp:docPr id="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0"/>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428572" cy="3600000"/>
                    </a:xfrm>
                    <a:prstGeom prst="rect">
                      <a:avLst/>
                    </a:prstGeom>
                  </pic:spPr>
                </pic:pic>
              </a:graphicData>
            </a:graphic>
          </wp:inline>
        </w:drawing>
      </w:r>
    </w:p>
    <w:p w14:paraId="5D71F1EE">
      <w:pPr>
        <w:jc w:val="left"/>
        <w:rPr>
          <w:rFonts w:ascii="Arial" w:hAnsi="Arial" w:eastAsia="微软雅黑" w:cs="Arial"/>
          <w:b/>
          <w:bCs/>
          <w:color w:val="2D8FCF"/>
          <w:spacing w:val="6"/>
          <w:sz w:val="40"/>
          <w:szCs w:val="40"/>
        </w:rPr>
      </w:pPr>
    </w:p>
    <w:p w14:paraId="2EB4D8D6">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70528"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8" name="矩形 39"/>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5F424459">
                            <w:pPr>
                              <w:rPr>
                                <w:rFonts w:ascii="Times New Roman" w:hAnsi="Times New Roman" w:cs="Times New Roman"/>
                                <w:color w:val="774B0C"/>
                              </w:rPr>
                            </w:pPr>
                            <w:r>
                              <w:rPr>
                                <w:rFonts w:ascii="Times New Roman" w:hAnsi="Times New Roman" w:eastAsia="MiSans Medium" w:cs="Times New Roman"/>
                                <w:color w:val="774B0C"/>
                                <w:spacing w:val="23"/>
                                <w:sz w:val="24"/>
                              </w:rPr>
                              <w:t>Admission Requirements</w:t>
                            </w:r>
                          </w:p>
                        </w:txbxContent>
                      </wps:txbx>
                      <wps:bodyPr upright="1"/>
                    </wps:wsp>
                  </a:graphicData>
                </a:graphic>
              </wp:anchor>
            </w:drawing>
          </mc:Choice>
          <mc:Fallback>
            <w:pict>
              <v:rect id="矩形 39" o:spid="_x0000_s1026" o:spt="1" style="position:absolute;left:0pt;margin-left:-0.6pt;margin-top:35.55pt;height:19.65pt;width:188.7pt;z-index:251670528;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ejntkAAAAJAQAADwAAAAAA&#10;AAABACAAAAAiAAAAZHJzL2Rvd25yZXYueG1sUEsBAhQAFAAAAAgAh07iQJuE2McSAgAANQQAAA4A&#10;AAAAAAAAAQAgAAAAKAEAAGRycy9lMm9Eb2MueG1sUEsFBgAAAAAGAAYAWQEAAKwFAAAAAA==&#10;">
                <v:fill type="gradient" on="t" color2="#FDF4E4" angle="90" focus="100%" focussize="0,0"/>
                <v:stroke on="f"/>
                <v:imagedata o:title=""/>
                <o:lock v:ext="edit" aspectratio="f"/>
                <v:textbox>
                  <w:txbxContent>
                    <w:p w14:paraId="5F424459">
                      <w:pPr>
                        <w:rPr>
                          <w:rFonts w:ascii="Times New Roman" w:hAnsi="Times New Roman" w:cs="Times New Roman"/>
                          <w:color w:val="774B0C"/>
                        </w:rPr>
                      </w:pPr>
                      <w:r>
                        <w:rPr>
                          <w:rFonts w:ascii="Times New Roman" w:hAnsi="Times New Roman" w:eastAsia="MiSans Medium" w:cs="Times New Roman"/>
                          <w:color w:val="774B0C"/>
                          <w:spacing w:val="23"/>
                          <w:sz w:val="24"/>
                        </w:rPr>
                        <w:t>Admission Requirements</w:t>
                      </w:r>
                    </w:p>
                  </w:txbxContent>
                </v:textbox>
              </v:rect>
            </w:pict>
          </mc:Fallback>
        </mc:AlternateContent>
      </w:r>
      <w:r>
        <w:rPr>
          <w:rFonts w:hint="eastAsia" w:ascii="Arial" w:hAnsi="Arial" w:eastAsia="微软雅黑" w:cs="Arial"/>
          <w:b/>
          <w:bCs/>
          <w:color w:val="2D8FCF"/>
          <w:spacing w:val="6"/>
          <w:sz w:val="40"/>
          <w:szCs w:val="40"/>
        </w:rPr>
        <w:t>录取要求</w:t>
      </w:r>
    </w:p>
    <w:p w14:paraId="6AEF59B0">
      <w:pPr>
        <w:jc w:val="left"/>
        <w:rPr>
          <w:rFonts w:ascii="Arial" w:hAnsi="Arial" w:eastAsia="微软雅黑" w:cs="Arial"/>
          <w:b/>
          <w:bCs/>
          <w:color w:val="2D8FCF"/>
          <w:spacing w:val="6"/>
          <w:sz w:val="40"/>
          <w:szCs w:val="40"/>
        </w:rPr>
      </w:pPr>
    </w:p>
    <w:p w14:paraId="7B50ADDE">
      <w:pPr>
        <w:spacing w:line="360" w:lineRule="auto"/>
        <w:jc w:val="left"/>
        <w:rPr>
          <w:rFonts w:hint="eastAsia" w:cs="Calibri"/>
          <w:kern w:val="0"/>
        </w:rPr>
      </w:pPr>
    </w:p>
    <w:p w14:paraId="612B2471">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全日制在校本科生或研究生，年满18周岁</w:t>
      </w:r>
    </w:p>
    <w:p w14:paraId="4F21FA90">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sz w:val="22"/>
          <w:szCs w:val="22"/>
        </w:rPr>
        <w:t>道德品质好，身体健康、心理健康，能顺利完成学习任务</w:t>
      </w:r>
    </w:p>
    <w:p w14:paraId="3C28AE11">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eastAsia" w:cs="Times New Roman"/>
          <w:kern w:val="0"/>
          <w:sz w:val="22"/>
          <w:szCs w:val="22"/>
          <w:lang w:val="en-US" w:eastAsia="zh-CN"/>
        </w:rPr>
        <w:t>专业不限</w:t>
      </w:r>
    </w:p>
    <w:p w14:paraId="4E871C97">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建议达到托福70 / 雅思5.5 / 多邻国100/四级500/ 六级450 或</w:t>
      </w:r>
      <w:r>
        <w:rPr>
          <w:rFonts w:hint="default" w:ascii="Times New Roman" w:hAnsi="Times New Roman" w:cs="Times New Roman"/>
          <w:kern w:val="0"/>
          <w:sz w:val="22"/>
          <w:szCs w:val="22"/>
          <w:lang w:val="en-US" w:eastAsia="zh-CN"/>
        </w:rPr>
        <w:t>具备</w:t>
      </w:r>
      <w:r>
        <w:rPr>
          <w:rFonts w:hint="default" w:ascii="Times New Roman" w:hAnsi="Times New Roman" w:cs="Times New Roman"/>
          <w:kern w:val="0"/>
          <w:sz w:val="22"/>
          <w:szCs w:val="22"/>
        </w:rPr>
        <w:t>同等</w:t>
      </w:r>
      <w:r>
        <w:rPr>
          <w:rFonts w:hint="default" w:ascii="Times New Roman" w:hAnsi="Times New Roman" w:cs="Times New Roman"/>
          <w:kern w:val="0"/>
          <w:sz w:val="22"/>
          <w:szCs w:val="22"/>
          <w:lang w:val="en-US" w:eastAsia="zh-CN"/>
        </w:rPr>
        <w:t>英语</w:t>
      </w:r>
      <w:r>
        <w:rPr>
          <w:rFonts w:hint="default" w:ascii="Times New Roman" w:hAnsi="Times New Roman" w:cs="Times New Roman"/>
          <w:kern w:val="0"/>
          <w:sz w:val="22"/>
          <w:szCs w:val="22"/>
        </w:rPr>
        <w:t>水平</w:t>
      </w:r>
    </w:p>
    <w:p w14:paraId="3060BC5A">
      <w:pPr>
        <w:jc w:val="left"/>
        <w:rPr>
          <w:rFonts w:ascii="Arial" w:hAnsi="Arial" w:eastAsia="微软雅黑" w:cs="Arial"/>
          <w:b/>
          <w:bCs/>
          <w:color w:val="2D8FCF"/>
          <w:spacing w:val="6"/>
          <w:sz w:val="40"/>
          <w:szCs w:val="40"/>
        </w:rPr>
      </w:pPr>
    </w:p>
    <w:p w14:paraId="0A2686F7">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71552"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9" name="矩形 40"/>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4BC6DF94">
                            <w:pPr>
                              <w:rPr>
                                <w:rFonts w:ascii="Times New Roman" w:hAnsi="Times New Roman" w:cs="Times New Roman"/>
                                <w:color w:val="774B0C"/>
                              </w:rPr>
                            </w:pPr>
                            <w:r>
                              <w:rPr>
                                <w:rFonts w:ascii="Times New Roman" w:hAnsi="Times New Roman" w:eastAsia="MiSans Medium" w:cs="Times New Roman"/>
                                <w:color w:val="774B0C"/>
                                <w:spacing w:val="23"/>
                                <w:sz w:val="24"/>
                              </w:rPr>
                              <w:t>Pr</w:t>
                            </w:r>
                            <w:r>
                              <w:rPr>
                                <w:rFonts w:hint="eastAsia" w:ascii="Times New Roman" w:hAnsi="Times New Roman" w:eastAsia="MiSans Medium" w:cs="Times New Roman"/>
                                <w:color w:val="774B0C"/>
                                <w:spacing w:val="23"/>
                                <w:sz w:val="24"/>
                                <w:lang w:val="en-US"/>
                              </w:rPr>
                              <w:t>ogram</w:t>
                            </w:r>
                            <w:r>
                              <w:rPr>
                                <w:rFonts w:ascii="Times New Roman" w:hAnsi="Times New Roman" w:eastAsia="MiSans Medium" w:cs="Times New Roman"/>
                                <w:color w:val="774B0C"/>
                                <w:spacing w:val="23"/>
                                <w:sz w:val="24"/>
                              </w:rPr>
                              <w:t xml:space="preserve"> Process</w:t>
                            </w:r>
                          </w:p>
                        </w:txbxContent>
                      </wps:txbx>
                      <wps:bodyPr upright="1"/>
                    </wps:wsp>
                  </a:graphicData>
                </a:graphic>
              </wp:anchor>
            </w:drawing>
          </mc:Choice>
          <mc:Fallback>
            <w:pict>
              <v:rect id="矩形 40" o:spid="_x0000_s1026" o:spt="1" style="position:absolute;left:0pt;margin-left:-0.6pt;margin-top:35.55pt;height:19.65pt;width:188.7pt;z-index:251671552;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56Oe2QAAAAkBAAAPAAAAAAAA&#10;AAEAIAAAACIAAABkcnMvZG93bnJldi54bWxQSwECFAAUAAAACACHTuJAHPEnBRECAAA1BAAADgAA&#10;AAAAAAABACAAAAAoAQAAZHJzL2Uyb0RvYy54bWxQSwUGAAAAAAYABgBZAQAAqwUAAAAA&#10;">
                <v:fill type="gradient" on="t" color2="#FDF4E4" angle="90" focus="100%" focussize="0,0"/>
                <v:stroke on="f"/>
                <v:imagedata o:title=""/>
                <o:lock v:ext="edit" aspectratio="f"/>
                <v:textbox>
                  <w:txbxContent>
                    <w:p w14:paraId="4BC6DF94">
                      <w:pPr>
                        <w:rPr>
                          <w:rFonts w:ascii="Times New Roman" w:hAnsi="Times New Roman" w:cs="Times New Roman"/>
                          <w:color w:val="774B0C"/>
                        </w:rPr>
                      </w:pPr>
                      <w:r>
                        <w:rPr>
                          <w:rFonts w:ascii="Times New Roman" w:hAnsi="Times New Roman" w:eastAsia="MiSans Medium" w:cs="Times New Roman"/>
                          <w:color w:val="774B0C"/>
                          <w:spacing w:val="23"/>
                          <w:sz w:val="24"/>
                        </w:rPr>
                        <w:t>Pr</w:t>
                      </w:r>
                      <w:r>
                        <w:rPr>
                          <w:rFonts w:hint="eastAsia" w:ascii="Times New Roman" w:hAnsi="Times New Roman" w:eastAsia="MiSans Medium" w:cs="Times New Roman"/>
                          <w:color w:val="774B0C"/>
                          <w:spacing w:val="23"/>
                          <w:sz w:val="24"/>
                          <w:lang w:val="en-US"/>
                        </w:rPr>
                        <w:t>ogram</w:t>
                      </w:r>
                      <w:r>
                        <w:rPr>
                          <w:rFonts w:ascii="Times New Roman" w:hAnsi="Times New Roman" w:eastAsia="MiSans Medium" w:cs="Times New Roman"/>
                          <w:color w:val="774B0C"/>
                          <w:spacing w:val="23"/>
                          <w:sz w:val="24"/>
                        </w:rPr>
                        <w:t xml:space="preserve"> Process</w:t>
                      </w:r>
                    </w:p>
                  </w:txbxContent>
                </v:textbox>
              </v:rect>
            </w:pict>
          </mc:Fallback>
        </mc:AlternateContent>
      </w:r>
      <w:r>
        <w:rPr>
          <w:rFonts w:hint="eastAsia" w:ascii="Arial" w:hAnsi="Arial" w:eastAsia="微软雅黑" w:cs="Arial"/>
          <w:b/>
          <w:bCs/>
          <w:color w:val="2D8FCF"/>
          <w:spacing w:val="6"/>
          <w:sz w:val="40"/>
          <w:szCs w:val="40"/>
        </w:rPr>
        <w:t>项目流程</w:t>
      </w:r>
    </w:p>
    <w:p w14:paraId="0314630A">
      <w:pPr>
        <w:jc w:val="left"/>
        <w:rPr>
          <w:rFonts w:ascii="Arial" w:hAnsi="Arial" w:eastAsia="微软雅黑" w:cs="Arial"/>
          <w:b/>
          <w:bCs/>
          <w:color w:val="2D8FCF"/>
          <w:spacing w:val="6"/>
          <w:sz w:val="40"/>
          <w:szCs w:val="40"/>
          <w:lang w:val="en-US"/>
        </w:rPr>
      </w:pPr>
    </w:p>
    <w:p w14:paraId="402817AD">
      <w:pPr>
        <w:pStyle w:val="9"/>
        <w:widowControl/>
        <w:spacing w:line="360" w:lineRule="auto"/>
        <w:ind w:left="420" w:firstLine="0" w:firstLineChars="0"/>
        <w:jc w:val="left"/>
        <w:rPr>
          <w:rFonts w:hint="eastAsia" w:ascii="宋体" w:hAnsi="宋体" w:cs="Calibri"/>
          <w:kern w:val="0"/>
          <w:sz w:val="22"/>
          <w:szCs w:val="22"/>
        </w:rPr>
      </w:pPr>
    </w:p>
    <w:p w14:paraId="5D2125A9">
      <w:pPr>
        <w:pStyle w:val="9"/>
        <w:widowControl/>
        <w:numPr>
          <w:ilvl w:val="0"/>
          <w:numId w:val="3"/>
        </w:numPr>
        <w:spacing w:line="360" w:lineRule="auto"/>
        <w:ind w:firstLineChars="0"/>
        <w:jc w:val="left"/>
        <w:rPr>
          <w:rFonts w:hint="eastAsia" w:ascii="宋体" w:hAnsi="宋体" w:cs="Calibri"/>
          <w:kern w:val="0"/>
          <w:sz w:val="22"/>
          <w:szCs w:val="22"/>
        </w:rPr>
      </w:pPr>
      <w:r>
        <w:rPr>
          <w:rFonts w:hint="eastAsia" w:ascii="宋体" w:hAnsi="宋体" w:cs="Calibri"/>
          <w:kern w:val="0"/>
          <w:sz w:val="22"/>
          <w:szCs w:val="22"/>
        </w:rPr>
        <w:t>学生本人提出申请，在学校国际合作交流处报名</w:t>
      </w:r>
    </w:p>
    <w:p w14:paraId="5BAE9EC2">
      <w:pPr>
        <w:pStyle w:val="9"/>
        <w:widowControl/>
        <w:numPr>
          <w:ilvl w:val="0"/>
          <w:numId w:val="3"/>
        </w:numPr>
        <w:spacing w:line="360" w:lineRule="auto"/>
        <w:ind w:firstLineChars="0"/>
        <w:jc w:val="left"/>
        <w:rPr>
          <w:rFonts w:hint="eastAsia" w:ascii="宋体" w:hAnsi="宋体" w:cs="Calibri"/>
          <w:kern w:val="0"/>
          <w:sz w:val="22"/>
          <w:szCs w:val="22"/>
        </w:rPr>
      </w:pPr>
      <w:r>
        <w:rPr>
          <w:rFonts w:hint="eastAsia" w:ascii="宋体" w:hAnsi="宋体" w:cs="Calibri"/>
          <w:kern w:val="0"/>
          <w:sz w:val="22"/>
          <w:szCs w:val="22"/>
        </w:rPr>
        <w:t>学生提交正式申请材料并缴纳项目费用，获得录取资格</w:t>
      </w:r>
    </w:p>
    <w:p w14:paraId="550D5490">
      <w:pPr>
        <w:pStyle w:val="9"/>
        <w:widowControl/>
        <w:numPr>
          <w:ilvl w:val="0"/>
          <w:numId w:val="3"/>
        </w:numPr>
        <w:spacing w:line="360" w:lineRule="auto"/>
        <w:ind w:firstLineChars="0"/>
        <w:jc w:val="left"/>
        <w:rPr>
          <w:rFonts w:hint="eastAsia" w:ascii="宋体" w:hAnsi="宋体" w:cs="Calibri"/>
          <w:kern w:val="0"/>
          <w:sz w:val="22"/>
          <w:szCs w:val="22"/>
        </w:rPr>
      </w:pPr>
      <w:r>
        <w:rPr>
          <w:rFonts w:hint="eastAsia" w:ascii="宋体" w:hAnsi="宋体" w:cs="Calibri"/>
          <w:kern w:val="0"/>
          <w:sz w:val="22"/>
          <w:szCs w:val="22"/>
        </w:rPr>
        <w:t>准备签证申请</w:t>
      </w:r>
    </w:p>
    <w:p w14:paraId="7B71FB37">
      <w:pPr>
        <w:pStyle w:val="9"/>
        <w:widowControl/>
        <w:numPr>
          <w:ilvl w:val="0"/>
          <w:numId w:val="3"/>
        </w:numPr>
        <w:spacing w:line="360" w:lineRule="auto"/>
        <w:ind w:firstLineChars="0"/>
        <w:jc w:val="left"/>
        <w:rPr>
          <w:rFonts w:hint="eastAsia" w:ascii="宋体" w:hAnsi="宋体" w:cs="Calibri"/>
          <w:kern w:val="0"/>
          <w:sz w:val="22"/>
          <w:szCs w:val="22"/>
        </w:rPr>
      </w:pPr>
      <w:r>
        <w:rPr>
          <w:rFonts w:hint="eastAsia" w:ascii="宋体" w:hAnsi="宋体" w:cs="Calibri"/>
          <w:kern w:val="0"/>
          <w:sz w:val="22"/>
          <w:szCs w:val="22"/>
        </w:rPr>
        <w:t>召开行前说明会</w:t>
      </w:r>
    </w:p>
    <w:p w14:paraId="6F738556">
      <w:pPr>
        <w:pStyle w:val="9"/>
        <w:widowControl/>
        <w:numPr>
          <w:ilvl w:val="0"/>
          <w:numId w:val="3"/>
        </w:numPr>
        <w:spacing w:line="360" w:lineRule="auto"/>
        <w:ind w:firstLineChars="0"/>
        <w:jc w:val="left"/>
        <w:rPr>
          <w:rFonts w:hint="eastAsia" w:ascii="宋体" w:hAnsi="宋体" w:cs="Calibri"/>
          <w:kern w:val="0"/>
          <w:sz w:val="22"/>
          <w:szCs w:val="22"/>
        </w:rPr>
      </w:pPr>
      <w:r>
        <w:rPr>
          <w:rFonts w:hint="eastAsia" w:ascii="宋体" w:hAnsi="宋体" w:cs="Calibri"/>
          <w:kern w:val="0"/>
          <w:sz w:val="22"/>
          <w:szCs w:val="22"/>
        </w:rPr>
        <w:t>赴海外学习</w:t>
      </w:r>
    </w:p>
    <w:p w14:paraId="23086A77">
      <w:pPr>
        <w:spacing w:line="360" w:lineRule="auto"/>
        <w:jc w:val="left"/>
        <w:rPr>
          <w:rFonts w:ascii="Arial" w:hAnsi="Arial" w:eastAsia="微软雅黑" w:cs="Arial"/>
          <w:b/>
          <w:bCs/>
          <w:color w:val="2D8FCF"/>
          <w:spacing w:val="6"/>
          <w:sz w:val="40"/>
          <w:szCs w:val="40"/>
          <w:lang w:val="en-US"/>
        </w:rPr>
      </w:pPr>
      <w:bookmarkStart w:id="1" w:name="_GoBack"/>
      <w:bookmarkEnd w:id="1"/>
    </w:p>
    <w:sectPr>
      <w:pgSz w:w="11906" w:h="16838"/>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Sans Medium">
    <w:altName w:val="宋体"/>
    <w:panose1 w:val="00000600000000000000"/>
    <w:charset w:val="86"/>
    <w:family w:val="auto"/>
    <w:pitch w:val="default"/>
    <w:sig w:usb0="00000000" w:usb1="00000000"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Arial Narrow Bold">
    <w:altName w:val="Arial"/>
    <w:panose1 w:val="020B0706020202030204"/>
    <w:charset w:val="00"/>
    <w:family w:val="auto"/>
    <w:pitch w:val="default"/>
    <w:sig w:usb0="00000000"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25B7A"/>
    <w:multiLevelType w:val="multilevel"/>
    <w:tmpl w:val="28C25B7A"/>
    <w:lvl w:ilvl="0" w:tentative="0">
      <w:start w:val="1"/>
      <w:numFmt w:val="bullet"/>
      <w:lvlText w:val=""/>
      <w:lvlJc w:val="left"/>
      <w:pPr>
        <w:ind w:left="420" w:hanging="420"/>
      </w:pPr>
      <w:rPr>
        <w:rFonts w:hint="default" w:ascii="Wingdings" w:hAnsi="Wingdings"/>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EBF743D"/>
    <w:multiLevelType w:val="multilevel"/>
    <w:tmpl w:val="3EBF743D"/>
    <w:lvl w:ilvl="0" w:tentative="0">
      <w:start w:val="1"/>
      <w:numFmt w:val="bullet"/>
      <w:lvlText w:val=""/>
      <w:lvlJc w:val="left"/>
      <w:pPr>
        <w:ind w:left="420" w:hanging="420"/>
      </w:pPr>
      <w:rPr>
        <w:rFonts w:hint="default" w:ascii="Wingdings" w:hAnsi="Wingdings"/>
        <w:color w:val="auto"/>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3FD239C"/>
    <w:multiLevelType w:val="multilevel"/>
    <w:tmpl w:val="63FD23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Mjk4ODU1NjQyYmMyNjNlOWRhMGU0YjczMWZmOTAifQ=="/>
    <w:docVar w:name="KSO_WPS_MARK_KEY" w:val="fd2165eb-eef0-4d0d-9e50-b5383e8a6c60"/>
  </w:docVars>
  <w:rsids>
    <w:rsidRoot w:val="001904F8"/>
    <w:rsid w:val="00001675"/>
    <w:rsid w:val="00006828"/>
    <w:rsid w:val="0001642B"/>
    <w:rsid w:val="0002718C"/>
    <w:rsid w:val="00056C40"/>
    <w:rsid w:val="00074695"/>
    <w:rsid w:val="00074A1C"/>
    <w:rsid w:val="00080488"/>
    <w:rsid w:val="00086DBE"/>
    <w:rsid w:val="000A2997"/>
    <w:rsid w:val="000D427B"/>
    <w:rsid w:val="000D4AE0"/>
    <w:rsid w:val="001010EC"/>
    <w:rsid w:val="00103D35"/>
    <w:rsid w:val="00131146"/>
    <w:rsid w:val="00183047"/>
    <w:rsid w:val="001904F8"/>
    <w:rsid w:val="001A11C7"/>
    <w:rsid w:val="001A127A"/>
    <w:rsid w:val="001B00AD"/>
    <w:rsid w:val="001F7BB6"/>
    <w:rsid w:val="00213BF2"/>
    <w:rsid w:val="00247A17"/>
    <w:rsid w:val="002514B8"/>
    <w:rsid w:val="0027006C"/>
    <w:rsid w:val="00271516"/>
    <w:rsid w:val="002860F5"/>
    <w:rsid w:val="00292344"/>
    <w:rsid w:val="002943C7"/>
    <w:rsid w:val="002A02EC"/>
    <w:rsid w:val="002C59CF"/>
    <w:rsid w:val="002D4FD1"/>
    <w:rsid w:val="0030040E"/>
    <w:rsid w:val="00312AEE"/>
    <w:rsid w:val="00321293"/>
    <w:rsid w:val="00346704"/>
    <w:rsid w:val="00361B8C"/>
    <w:rsid w:val="00362CF2"/>
    <w:rsid w:val="00394167"/>
    <w:rsid w:val="003C3F8B"/>
    <w:rsid w:val="003E1692"/>
    <w:rsid w:val="003F1E01"/>
    <w:rsid w:val="003F6BCF"/>
    <w:rsid w:val="00404BC6"/>
    <w:rsid w:val="00405D52"/>
    <w:rsid w:val="00412009"/>
    <w:rsid w:val="00425CAF"/>
    <w:rsid w:val="004328AD"/>
    <w:rsid w:val="004406A6"/>
    <w:rsid w:val="0047693F"/>
    <w:rsid w:val="004811B0"/>
    <w:rsid w:val="00482DD5"/>
    <w:rsid w:val="0049074D"/>
    <w:rsid w:val="00491396"/>
    <w:rsid w:val="00492AD6"/>
    <w:rsid w:val="004B0ADD"/>
    <w:rsid w:val="004B3D65"/>
    <w:rsid w:val="004E5124"/>
    <w:rsid w:val="004E6DE0"/>
    <w:rsid w:val="005022BA"/>
    <w:rsid w:val="00502A4E"/>
    <w:rsid w:val="00536099"/>
    <w:rsid w:val="0054217F"/>
    <w:rsid w:val="005431C1"/>
    <w:rsid w:val="00553F45"/>
    <w:rsid w:val="005543CE"/>
    <w:rsid w:val="005806F7"/>
    <w:rsid w:val="005979B2"/>
    <w:rsid w:val="005C295F"/>
    <w:rsid w:val="005D4E96"/>
    <w:rsid w:val="005D544D"/>
    <w:rsid w:val="005E1726"/>
    <w:rsid w:val="005E1F98"/>
    <w:rsid w:val="005E7A1D"/>
    <w:rsid w:val="006113C4"/>
    <w:rsid w:val="006157F4"/>
    <w:rsid w:val="00621D55"/>
    <w:rsid w:val="00642CC4"/>
    <w:rsid w:val="00655FF9"/>
    <w:rsid w:val="00657695"/>
    <w:rsid w:val="00661C82"/>
    <w:rsid w:val="00696B6C"/>
    <w:rsid w:val="006B0819"/>
    <w:rsid w:val="006B3D87"/>
    <w:rsid w:val="006B5449"/>
    <w:rsid w:val="006C2993"/>
    <w:rsid w:val="006F3CA4"/>
    <w:rsid w:val="006F59D9"/>
    <w:rsid w:val="007007CE"/>
    <w:rsid w:val="00713952"/>
    <w:rsid w:val="00714EAE"/>
    <w:rsid w:val="00734198"/>
    <w:rsid w:val="00741913"/>
    <w:rsid w:val="00741C78"/>
    <w:rsid w:val="0075243E"/>
    <w:rsid w:val="00760602"/>
    <w:rsid w:val="00760E8C"/>
    <w:rsid w:val="00762D84"/>
    <w:rsid w:val="007771AD"/>
    <w:rsid w:val="00780ACE"/>
    <w:rsid w:val="00781111"/>
    <w:rsid w:val="007954C8"/>
    <w:rsid w:val="007964BA"/>
    <w:rsid w:val="007C20E5"/>
    <w:rsid w:val="007D1F78"/>
    <w:rsid w:val="007F73D0"/>
    <w:rsid w:val="0080096A"/>
    <w:rsid w:val="00801598"/>
    <w:rsid w:val="0081306A"/>
    <w:rsid w:val="00815E1A"/>
    <w:rsid w:val="00840954"/>
    <w:rsid w:val="008933CA"/>
    <w:rsid w:val="008A40FD"/>
    <w:rsid w:val="008B281A"/>
    <w:rsid w:val="008E3A5C"/>
    <w:rsid w:val="008E7A7B"/>
    <w:rsid w:val="00940C3E"/>
    <w:rsid w:val="00942660"/>
    <w:rsid w:val="009448DB"/>
    <w:rsid w:val="0095179E"/>
    <w:rsid w:val="00961AD8"/>
    <w:rsid w:val="009669ED"/>
    <w:rsid w:val="00991A39"/>
    <w:rsid w:val="009B02D7"/>
    <w:rsid w:val="009B761F"/>
    <w:rsid w:val="009D7CF7"/>
    <w:rsid w:val="009E7B48"/>
    <w:rsid w:val="009F7C68"/>
    <w:rsid w:val="00A00A29"/>
    <w:rsid w:val="00A13DA6"/>
    <w:rsid w:val="00A21390"/>
    <w:rsid w:val="00A41EF4"/>
    <w:rsid w:val="00A67A05"/>
    <w:rsid w:val="00A832BB"/>
    <w:rsid w:val="00AB0339"/>
    <w:rsid w:val="00AB324E"/>
    <w:rsid w:val="00AC69D4"/>
    <w:rsid w:val="00AD5F5B"/>
    <w:rsid w:val="00B03E24"/>
    <w:rsid w:val="00B07620"/>
    <w:rsid w:val="00B21FF3"/>
    <w:rsid w:val="00B6059A"/>
    <w:rsid w:val="00B61B46"/>
    <w:rsid w:val="00B71B28"/>
    <w:rsid w:val="00B83AD3"/>
    <w:rsid w:val="00B85DA3"/>
    <w:rsid w:val="00BA14D3"/>
    <w:rsid w:val="00BD022F"/>
    <w:rsid w:val="00BF6935"/>
    <w:rsid w:val="00C17493"/>
    <w:rsid w:val="00C20C0E"/>
    <w:rsid w:val="00C6670A"/>
    <w:rsid w:val="00CA5AA5"/>
    <w:rsid w:val="00CA765A"/>
    <w:rsid w:val="00CA793F"/>
    <w:rsid w:val="00CB1579"/>
    <w:rsid w:val="00CE3021"/>
    <w:rsid w:val="00CE5B49"/>
    <w:rsid w:val="00D12458"/>
    <w:rsid w:val="00D20A74"/>
    <w:rsid w:val="00D236E3"/>
    <w:rsid w:val="00D63ED5"/>
    <w:rsid w:val="00D661F7"/>
    <w:rsid w:val="00D72FD1"/>
    <w:rsid w:val="00D81351"/>
    <w:rsid w:val="00D967D4"/>
    <w:rsid w:val="00DA38A9"/>
    <w:rsid w:val="00DA6347"/>
    <w:rsid w:val="00DE1FA9"/>
    <w:rsid w:val="00E1600F"/>
    <w:rsid w:val="00E26EEB"/>
    <w:rsid w:val="00E5324E"/>
    <w:rsid w:val="00E63D48"/>
    <w:rsid w:val="00E66285"/>
    <w:rsid w:val="00E71051"/>
    <w:rsid w:val="00E93BDB"/>
    <w:rsid w:val="00EB3290"/>
    <w:rsid w:val="00EB3876"/>
    <w:rsid w:val="00EB5C79"/>
    <w:rsid w:val="00EB6293"/>
    <w:rsid w:val="00ED3FDF"/>
    <w:rsid w:val="00ED68A6"/>
    <w:rsid w:val="00EF4B8B"/>
    <w:rsid w:val="00EF51FA"/>
    <w:rsid w:val="00F27DBE"/>
    <w:rsid w:val="00F31F55"/>
    <w:rsid w:val="00F35393"/>
    <w:rsid w:val="00F42A0F"/>
    <w:rsid w:val="00F65550"/>
    <w:rsid w:val="00F77AAD"/>
    <w:rsid w:val="00F86C10"/>
    <w:rsid w:val="00FA19AC"/>
    <w:rsid w:val="00FB41EF"/>
    <w:rsid w:val="00FD2D9B"/>
    <w:rsid w:val="00FE351B"/>
    <w:rsid w:val="00FE4B79"/>
    <w:rsid w:val="00FF6350"/>
    <w:rsid w:val="014D07EB"/>
    <w:rsid w:val="019653A6"/>
    <w:rsid w:val="02680548"/>
    <w:rsid w:val="0273780A"/>
    <w:rsid w:val="02867E41"/>
    <w:rsid w:val="02B602C4"/>
    <w:rsid w:val="03D06406"/>
    <w:rsid w:val="04AC51BF"/>
    <w:rsid w:val="060101C2"/>
    <w:rsid w:val="06315634"/>
    <w:rsid w:val="0B763A93"/>
    <w:rsid w:val="0EA2047C"/>
    <w:rsid w:val="10AC26DB"/>
    <w:rsid w:val="12637B18"/>
    <w:rsid w:val="13A87D95"/>
    <w:rsid w:val="15CC64FC"/>
    <w:rsid w:val="175A5FDA"/>
    <w:rsid w:val="188163D0"/>
    <w:rsid w:val="1A675F1E"/>
    <w:rsid w:val="1AB345E1"/>
    <w:rsid w:val="1B79458F"/>
    <w:rsid w:val="1BA9505B"/>
    <w:rsid w:val="1D133184"/>
    <w:rsid w:val="1DD738EA"/>
    <w:rsid w:val="1F540FC6"/>
    <w:rsid w:val="21FE4245"/>
    <w:rsid w:val="232E6FBE"/>
    <w:rsid w:val="2493338E"/>
    <w:rsid w:val="28E24DB3"/>
    <w:rsid w:val="2A3D4793"/>
    <w:rsid w:val="2AB23619"/>
    <w:rsid w:val="2B5A74F0"/>
    <w:rsid w:val="2CFB58A2"/>
    <w:rsid w:val="2E327CFA"/>
    <w:rsid w:val="2F7A5ED5"/>
    <w:rsid w:val="31A71DB8"/>
    <w:rsid w:val="3260318C"/>
    <w:rsid w:val="340C28B6"/>
    <w:rsid w:val="3FCE16BA"/>
    <w:rsid w:val="44971DE1"/>
    <w:rsid w:val="46734F4B"/>
    <w:rsid w:val="46773730"/>
    <w:rsid w:val="4AC76E2D"/>
    <w:rsid w:val="4BE407B8"/>
    <w:rsid w:val="4C5D5413"/>
    <w:rsid w:val="4E1610D6"/>
    <w:rsid w:val="4F263187"/>
    <w:rsid w:val="5011365D"/>
    <w:rsid w:val="50B67953"/>
    <w:rsid w:val="512E0C4F"/>
    <w:rsid w:val="526F2AD0"/>
    <w:rsid w:val="537F09C8"/>
    <w:rsid w:val="539302B6"/>
    <w:rsid w:val="556D20DC"/>
    <w:rsid w:val="577F4D6A"/>
    <w:rsid w:val="580942C3"/>
    <w:rsid w:val="5AAE17DF"/>
    <w:rsid w:val="5CE62575"/>
    <w:rsid w:val="5EA32B2C"/>
    <w:rsid w:val="62870C98"/>
    <w:rsid w:val="658C09ED"/>
    <w:rsid w:val="66A31680"/>
    <w:rsid w:val="6A2E1938"/>
    <w:rsid w:val="6AAF1A38"/>
    <w:rsid w:val="6B8F1DE4"/>
    <w:rsid w:val="6EC97354"/>
    <w:rsid w:val="6F4F1F13"/>
    <w:rsid w:val="6FDE389D"/>
    <w:rsid w:val="6FFF2F5C"/>
    <w:rsid w:val="74B072C3"/>
    <w:rsid w:val="76C06646"/>
    <w:rsid w:val="77557272"/>
    <w:rsid w:val="790A5F3F"/>
    <w:rsid w:val="79602813"/>
    <w:rsid w:val="796439DE"/>
    <w:rsid w:val="7CF46746"/>
    <w:rsid w:val="7DED268E"/>
    <w:rsid w:val="7DFF426A"/>
    <w:rsid w:val="7F9E2C31"/>
    <w:rsid w:val="A6FF5344"/>
    <w:rsid w:val="BF8797EE"/>
    <w:rsid w:val="BFB7AB6D"/>
    <w:rsid w:val="DDED3CA1"/>
    <w:rsid w:val="EFC748A9"/>
    <w:rsid w:val="EFEB1B59"/>
    <w:rsid w:val="FFF7450B"/>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宋体" w:hAnsi="宋体" w:eastAsia="宋体" w:cstheme="minorBidi"/>
      <w:kern w:val="2"/>
      <w:sz w:val="22"/>
      <w:szCs w:val="22"/>
      <w:lang w:val="en-GB" w:eastAsia="zh-CN" w:bidi="ar-SA"/>
      <w14:ligatures w14:val="standardContextual"/>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style>
  <w:style w:type="paragraph" w:styleId="3">
    <w:name w:val="header"/>
    <w:basedOn w:val="1"/>
    <w:link w:val="7"/>
    <w:unhideWhenUsed/>
    <w:qFormat/>
    <w:uiPriority w:val="99"/>
    <w:pPr>
      <w:tabs>
        <w:tab w:val="center" w:pos="4153"/>
        <w:tab w:val="right" w:pos="8306"/>
      </w:tabs>
    </w:pPr>
  </w:style>
  <w:style w:type="table" w:styleId="5">
    <w:name w:val="Table Grid"/>
    <w:basedOn w:val="4"/>
    <w:qFormat/>
    <w:uiPriority w:val="0"/>
    <w:pPr>
      <w:widowControl w:val="0"/>
    </w:pPr>
    <w:rPr>
      <w:rFonts w:ascii="Times New Roman" w:hAnsi="Times New Roman"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style>
  <w:style w:type="character" w:customStyle="1" w:styleId="8">
    <w:name w:val="页脚 字符"/>
    <w:basedOn w:val="6"/>
    <w:link w:val="2"/>
    <w:qFormat/>
    <w:uiPriority w:val="99"/>
  </w:style>
  <w:style w:type="paragraph" w:styleId="9">
    <w:name w:val="List Paragraph"/>
    <w:basedOn w:val="1"/>
    <w:qFormat/>
    <w:uiPriority w:val="34"/>
    <w:pPr>
      <w:widowControl w:val="0"/>
      <w:ind w:firstLine="420" w:firstLineChars="200"/>
    </w:pPr>
    <w:rPr>
      <w:rFonts w:ascii="Times New Roman" w:hAnsi="Times New Roman" w:cs="Times New Roman"/>
      <w:sz w:val="21"/>
      <w:szCs w:val="24"/>
      <w:lang w:val="en-US"/>
      <w14:ligatures w14:val="none"/>
    </w:rPr>
  </w:style>
  <w:style w:type="paragraph" w:customStyle="1" w:styleId="10">
    <w:name w:val="列表段落1"/>
    <w:basedOn w:val="1"/>
    <w:qFormat/>
    <w:uiPriority w:val="99"/>
    <w:pPr>
      <w:widowControl w:val="0"/>
      <w:ind w:firstLine="420" w:firstLineChars="200"/>
    </w:pPr>
    <w:rPr>
      <w:rFonts w:ascii="Times New Roman" w:hAnsi="Times New Roman" w:cs="Times New Roman"/>
      <w:sz w:val="21"/>
      <w:szCs w:val="24"/>
      <w:lang w:val="en-US"/>
      <w14:ligatures w14:val="none"/>
    </w:rPr>
  </w:style>
  <w:style w:type="character" w:customStyle="1" w:styleId="11">
    <w:name w:val="Other|1_"/>
    <w:basedOn w:val="6"/>
    <w:link w:val="12"/>
    <w:qFormat/>
    <w:uiPriority w:val="0"/>
    <w:rPr>
      <w:sz w:val="26"/>
      <w:szCs w:val="26"/>
    </w:rPr>
  </w:style>
  <w:style w:type="paragraph" w:customStyle="1" w:styleId="12">
    <w:name w:val="Other|1"/>
    <w:basedOn w:val="1"/>
    <w:link w:val="11"/>
    <w:qFormat/>
    <w:uiPriority w:val="0"/>
    <w:pPr>
      <w:widowControl w:val="0"/>
      <w:jc w:val="center"/>
    </w:pPr>
    <w:rPr>
      <w:sz w:val="26"/>
      <w:szCs w:val="2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2711</Words>
  <Characters>3433</Characters>
  <Lines>33</Lines>
  <Paragraphs>9</Paragraphs>
  <TotalTime>1</TotalTime>
  <ScaleCrop>false</ScaleCrop>
  <LinksUpToDate>false</LinksUpToDate>
  <CharactersWithSpaces>3616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2023-08-30T14:38:00Z</dcterms:created>
  <dc:creator>rong cheng</dc:creator>
  <cp:lastModifiedBy>zha</cp:lastModifiedBy>
  <cp:lastPrinted>2023-08-30T17:43:00Z</cp:lastPrinted>
  <dcterms:modified xsi:type="dcterms:W3CDTF">2025-10-23T06:58:48Z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3CB475E6ECB2754C91496965E3E1340E_43</vt:lpwstr>
  </property>
  <property fmtid="{D5CDD505-2E9C-101B-9397-08002B2CF9AE}" pid="4" name="KSOTemplateDocerSaveRecord">
    <vt:lpwstr>eyJoZGlkIjoiNzhiN2M1YjZjMmNiMGRhNjRlZjM2ZjZlMDhjNTMyNzAiLCJ1c2VySWQiOiIyOTgwMzE3MDgifQ==</vt:lpwstr>
  </property>
</Properties>
</file>