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489F">
      <w:pPr>
        <w:spacing w:line="360" w:lineRule="auto"/>
        <w:rPr>
          <w:rFonts w:hint="default" w:ascii="Times New Roman" w:hAnsi="Times New Roman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8"/>
          <w:lang w:val="en-US" w:eastAsia="zh-CN"/>
        </w:rPr>
        <w:t>一、项目介绍</w:t>
      </w:r>
    </w:p>
    <w:p w14:paraId="3A9E04E1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>（一）</w:t>
      </w:r>
      <w:r>
        <w:rPr>
          <w:rFonts w:ascii="Times New Roman" w:hAnsi="Times New Roman"/>
          <w:sz w:val="24"/>
          <w:szCs w:val="28"/>
          <w:u w:val="single"/>
        </w:rPr>
        <w:t>3+1模式</w:t>
      </w:r>
      <w:r>
        <w:rPr>
          <w:rFonts w:hint="eastAsia" w:ascii="Times New Roman" w:hAnsi="Times New Roman"/>
          <w:sz w:val="24"/>
          <w:szCs w:val="28"/>
          <w:u w:val="single"/>
        </w:rPr>
        <w:t>户外体验式学习</w:t>
      </w:r>
      <w:r>
        <w:rPr>
          <w:rFonts w:ascii="Times New Roman" w:hAnsi="Times New Roman"/>
          <w:sz w:val="24"/>
          <w:szCs w:val="28"/>
          <w:u w:val="single"/>
        </w:rPr>
        <w:t>本科专业合作项目</w:t>
      </w:r>
    </w:p>
    <w:p w14:paraId="4A8607A3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常州大学和坎布里亚大学将合作实施3+1模式</w:t>
      </w:r>
      <w:r>
        <w:rPr>
          <w:rFonts w:hint="eastAsia" w:ascii="Times New Roman" w:hAnsi="Times New Roman"/>
          <w:sz w:val="24"/>
          <w:szCs w:val="28"/>
        </w:rPr>
        <w:t>户外体验式学习专业</w:t>
      </w:r>
      <w:r>
        <w:rPr>
          <w:rFonts w:ascii="Times New Roman" w:hAnsi="Times New Roman"/>
          <w:sz w:val="24"/>
          <w:szCs w:val="28"/>
        </w:rPr>
        <w:t>合作项目：常州大学休闲体育专业的学生至少完成了三年本科学习，经两校选拔进入坎布里亚大学户外</w:t>
      </w:r>
      <w:r>
        <w:rPr>
          <w:rFonts w:hint="eastAsia" w:ascii="Times New Roman" w:hAnsi="Times New Roman"/>
          <w:sz w:val="24"/>
          <w:szCs w:val="28"/>
        </w:rPr>
        <w:t>体验式学习</w:t>
      </w:r>
      <w:r>
        <w:rPr>
          <w:rFonts w:ascii="Times New Roman" w:hAnsi="Times New Roman"/>
          <w:sz w:val="24"/>
          <w:szCs w:val="28"/>
        </w:rPr>
        <w:t>专业（文学学士学位）学习。候选学生须满足坎布里亚大学关于本项目的录取要求，并完成进入坎布里亚大学的完整申请程序。正常的学习时间为一学年，学生需完成如下课程：</w:t>
      </w:r>
    </w:p>
    <w:p w14:paraId="6ECB2530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Outdoor Experiential Education: Theory and Practice</w:t>
      </w:r>
    </w:p>
    <w:p w14:paraId="2CCFED19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 xml:space="preserve">Outdoor Education Contexts </w:t>
      </w:r>
    </w:p>
    <w:p w14:paraId="6FAC1402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Bridging the Gap: Research Skills</w:t>
      </w:r>
    </w:p>
    <w:p w14:paraId="405C96C5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Dissertation</w:t>
      </w:r>
    </w:p>
    <w:p w14:paraId="59BC2F5C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Participant Coaching in Outdoor Activities(Optional )</w:t>
      </w:r>
    </w:p>
    <w:p w14:paraId="7658CEE6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International Applications of Outdoor Education (Optional )</w:t>
      </w:r>
    </w:p>
    <w:p w14:paraId="1CCDA6D9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Leadership in Complex Skill Environments (Optional )</w:t>
      </w:r>
    </w:p>
    <w:p w14:paraId="39038F4F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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Therapeutic Experiences in the Outdoors (Optional )</w:t>
      </w:r>
    </w:p>
    <w:p w14:paraId="53F9068A">
      <w:pPr>
        <w:spacing w:line="360" w:lineRule="auto"/>
        <w:ind w:firstLine="480" w:firstLineChars="200"/>
        <w:rPr>
          <w:rFonts w:ascii="Times New Roman" w:hAnsi="Times New Roman"/>
          <w:color w:val="FF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或与此类似的第6等级课程，总计120学分。经坎布里亚大学确认后可对这些课程予以替换，学生须通过每门课程才能毕业。顺利完成坎布里亚大学课程，学生将被授予坎布里亚大学户外</w:t>
      </w:r>
      <w:r>
        <w:rPr>
          <w:rFonts w:hint="eastAsia" w:ascii="Times New Roman" w:hAnsi="Times New Roman"/>
          <w:sz w:val="24"/>
          <w:szCs w:val="28"/>
        </w:rPr>
        <w:t>体验式学习</w:t>
      </w:r>
      <w:r>
        <w:rPr>
          <w:rFonts w:ascii="Times New Roman" w:hAnsi="Times New Roman"/>
          <w:sz w:val="24"/>
          <w:szCs w:val="28"/>
        </w:rPr>
        <w:t>专业文学学士学位。完成至少60个学分（三门课程）的学习，但未修满120学分的学生具备获得非荣誉户外</w:t>
      </w:r>
      <w:r>
        <w:rPr>
          <w:rFonts w:hint="eastAsia" w:ascii="Times New Roman" w:hAnsi="Times New Roman"/>
          <w:sz w:val="24"/>
          <w:szCs w:val="28"/>
        </w:rPr>
        <w:t>体验式学习</w:t>
      </w:r>
      <w:r>
        <w:rPr>
          <w:rFonts w:ascii="Times New Roman" w:hAnsi="Times New Roman"/>
          <w:sz w:val="24"/>
          <w:szCs w:val="28"/>
        </w:rPr>
        <w:t>学位资格。</w:t>
      </w:r>
    </w:p>
    <w:p w14:paraId="0D0DB0FD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（二）</w:t>
      </w:r>
      <w:r>
        <w:rPr>
          <w:rFonts w:ascii="Times New Roman" w:hAnsi="Times New Roman"/>
          <w:sz w:val="24"/>
          <w:szCs w:val="28"/>
          <w:u w:val="single"/>
        </w:rPr>
        <w:t>1+1+1模式硕士户外</w:t>
      </w:r>
      <w:r>
        <w:rPr>
          <w:rFonts w:hint="eastAsia" w:ascii="Times New Roman" w:hAnsi="Times New Roman"/>
          <w:sz w:val="24"/>
          <w:szCs w:val="28"/>
          <w:u w:val="single"/>
        </w:rPr>
        <w:t>体验式学习</w:t>
      </w:r>
      <w:r>
        <w:rPr>
          <w:rFonts w:ascii="Times New Roman" w:hAnsi="Times New Roman"/>
          <w:sz w:val="24"/>
          <w:szCs w:val="28"/>
          <w:u w:val="single"/>
        </w:rPr>
        <w:t>专业合作项目</w:t>
      </w:r>
    </w:p>
    <w:p w14:paraId="3E4FA5D6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bookmarkStart w:id="0" w:name="_Hlk12384563"/>
      <w:r>
        <w:rPr>
          <w:rFonts w:ascii="Times New Roman" w:hAnsi="Times New Roman"/>
          <w:sz w:val="24"/>
          <w:szCs w:val="28"/>
        </w:rPr>
        <w:t>常州大学和坎布里亚大学将合作实施户外体验</w:t>
      </w:r>
      <w:r>
        <w:rPr>
          <w:rFonts w:hint="eastAsia" w:ascii="Times New Roman" w:hAnsi="Times New Roman"/>
          <w:sz w:val="24"/>
          <w:szCs w:val="28"/>
        </w:rPr>
        <w:t>式学习</w:t>
      </w:r>
      <w:r>
        <w:rPr>
          <w:rFonts w:ascii="Times New Roman" w:hAnsi="Times New Roman"/>
          <w:sz w:val="24"/>
          <w:szCs w:val="28"/>
        </w:rPr>
        <w:t>硕士项目：常州大学学生在完成体育硕士课程一年的学习后，经两校选拔进入坎布里亚大学户外体验</w:t>
      </w:r>
      <w:r>
        <w:rPr>
          <w:rFonts w:hint="eastAsia" w:ascii="Times New Roman" w:hAnsi="Times New Roman"/>
          <w:sz w:val="24"/>
          <w:szCs w:val="28"/>
        </w:rPr>
        <w:t>式学习</w:t>
      </w:r>
      <w:r>
        <w:rPr>
          <w:rFonts w:ascii="Times New Roman" w:hAnsi="Times New Roman"/>
          <w:sz w:val="24"/>
          <w:szCs w:val="28"/>
        </w:rPr>
        <w:t>硕士进行一年的学习。候选学生须满足坎布里亚大学关于本项目的录取要求，并完成进入坎布里亚大学的完整申请程序。</w:t>
      </w:r>
      <w:bookmarkEnd w:id="0"/>
    </w:p>
    <w:p w14:paraId="2163AB3B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正常的学习课程时间为一学年，学生需要完成所有180个学分，其中第七等级课程学分120个（包括5门必修课程每门20个学分和1门选修课程，共要完成6门课）、论文60个学分。完成120个学分，没有论文或者论文没有通过颁发研究生文凭</w:t>
      </w:r>
      <w:bookmarkStart w:id="1" w:name="_Hlk12384799"/>
      <w:r>
        <w:rPr>
          <w:rFonts w:ascii="Times New Roman" w:hAnsi="Times New Roman"/>
          <w:sz w:val="24"/>
          <w:szCs w:val="28"/>
        </w:rPr>
        <w:t>；完成60个学分可获得坎布里亚大学研究生证书。经坎布里亚大学确认后可能对一些课程予以调整。</w:t>
      </w:r>
    </w:p>
    <w:bookmarkEnd w:id="1"/>
    <w:p w14:paraId="5614AC9E">
      <w:pPr>
        <w:tabs>
          <w:tab w:val="left" w:pos="709"/>
        </w:tabs>
        <w:spacing w:line="360" w:lineRule="auto"/>
        <w:rPr>
          <w:rFonts w:ascii="Times New Roman" w:hAnsi="Times New Roman"/>
          <w:b/>
          <w:bCs/>
          <w:sz w:val="24"/>
          <w:szCs w:val="28"/>
        </w:rPr>
      </w:pPr>
      <w:r>
        <w:rPr>
          <w:rFonts w:hint="eastAsia" w:ascii="Times New Roman" w:hAnsi="Times New Roman"/>
          <w:b/>
          <w:bCs/>
          <w:sz w:val="24"/>
          <w:szCs w:val="28"/>
          <w:lang w:val="en-US" w:eastAsia="zh-CN"/>
        </w:rPr>
        <w:t>二、提供服务</w:t>
      </w:r>
    </w:p>
    <w:p w14:paraId="74AFE3D1">
      <w:pPr>
        <w:tabs>
          <w:tab w:val="left" w:pos="709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1</w:t>
      </w:r>
      <w:r>
        <w:rPr>
          <w:rFonts w:ascii="Times New Roman" w:hAnsi="Times New Roman"/>
          <w:sz w:val="24"/>
          <w:szCs w:val="28"/>
        </w:rPr>
        <w:t>.向</w:t>
      </w:r>
      <w:r>
        <w:rPr>
          <w:rStyle w:val="5"/>
          <w:rFonts w:ascii="Times New Roman" w:hAnsi="Times New Roman"/>
          <w:color w:val="222222"/>
          <w:sz w:val="24"/>
          <w:szCs w:val="28"/>
        </w:rPr>
        <w:t>所有学生发放成绩单</w:t>
      </w:r>
      <w:r>
        <w:rPr>
          <w:rFonts w:ascii="Times New Roman" w:hAnsi="Times New Roman"/>
          <w:sz w:val="24"/>
          <w:szCs w:val="28"/>
        </w:rPr>
        <w:t>，向合格的项目学生颁发学位证书或文凭；</w:t>
      </w:r>
    </w:p>
    <w:p w14:paraId="69F100FA">
      <w:pPr>
        <w:tabs>
          <w:tab w:val="left" w:pos="709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2</w:t>
      </w:r>
      <w:r>
        <w:rPr>
          <w:rFonts w:ascii="Times New Roman" w:hAnsi="Times New Roman"/>
          <w:sz w:val="24"/>
          <w:szCs w:val="28"/>
        </w:rPr>
        <w:t>.就学生所获之学位颁发正式的通告；</w:t>
      </w:r>
    </w:p>
    <w:p w14:paraId="52B28E31">
      <w:pPr>
        <w:tabs>
          <w:tab w:val="left" w:pos="709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3</w:t>
      </w:r>
      <w:r>
        <w:rPr>
          <w:rFonts w:ascii="Times New Roman" w:hAnsi="Times New Roman"/>
          <w:sz w:val="24"/>
          <w:szCs w:val="28"/>
        </w:rPr>
        <w:t>.为常州大学的学生提供签证申请所需的信息和材料，并且协助学生完成注册工作；</w:t>
      </w:r>
    </w:p>
    <w:p w14:paraId="36BF579D">
      <w:pPr>
        <w:tabs>
          <w:tab w:val="left" w:pos="709"/>
        </w:tabs>
        <w:spacing w:line="360" w:lineRule="auto"/>
        <w:ind w:firstLine="480"/>
        <w:rPr>
          <w:rFonts w:ascii="Times New Roman" w:hAnsi="Times New Roman"/>
          <w:color w:val="000000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4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8"/>
        </w:rPr>
        <w:t>为常州大学提供</w:t>
      </w:r>
      <w:r>
        <w:rPr>
          <w:rFonts w:ascii="Times New Roman" w:hAnsi="Times New Roman"/>
          <w:color w:val="000000"/>
          <w:sz w:val="24"/>
          <w:szCs w:val="28"/>
        </w:rPr>
        <w:t>免费的在线MOOC研究生准备课程；</w:t>
      </w:r>
    </w:p>
    <w:p w14:paraId="7658BCE1">
      <w:pPr>
        <w:tabs>
          <w:tab w:val="left" w:pos="709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color w:val="000000"/>
          <w:sz w:val="24"/>
          <w:szCs w:val="28"/>
          <w:lang w:val="en-US" w:eastAsia="zh-CN"/>
        </w:rPr>
        <w:t>5</w:t>
      </w:r>
      <w:r>
        <w:rPr>
          <w:rFonts w:ascii="Times New Roman" w:hAnsi="Times New Roman"/>
          <w:color w:val="000000"/>
          <w:sz w:val="24"/>
          <w:szCs w:val="28"/>
        </w:rPr>
        <w:t>. 为常州大学的学生提供学习设施住宿, 食宿</w:t>
      </w:r>
      <w:r>
        <w:rPr>
          <w:rFonts w:ascii="Times New Roman" w:hAnsi="Times New Roman"/>
          <w:sz w:val="24"/>
          <w:szCs w:val="28"/>
        </w:rPr>
        <w:t>费用均由学生自理；</w:t>
      </w:r>
    </w:p>
    <w:p w14:paraId="5BAC2BDE">
      <w:pPr>
        <w:tabs>
          <w:tab w:val="left" w:pos="709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6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4"/>
          <w:szCs w:val="28"/>
        </w:rPr>
        <w:t>坎布里亚大学为每名学生提供1000英镑的奖学金，从国际学生收费标准中直接扣除。</w:t>
      </w:r>
    </w:p>
    <w:p w14:paraId="33211304">
      <w:pPr>
        <w:spacing w:line="360" w:lineRule="auto"/>
        <w:rPr>
          <w:rFonts w:ascii="Times New Roman" w:hAnsi="Times New Roman"/>
          <w:b/>
          <w:sz w:val="24"/>
          <w:szCs w:val="28"/>
        </w:rPr>
      </w:pPr>
      <w:r>
        <w:rPr>
          <w:rFonts w:hint="eastAsia" w:ascii="Times New Roman" w:hAnsi="Times New Roman"/>
          <w:b/>
          <w:sz w:val="24"/>
          <w:szCs w:val="28"/>
          <w:lang w:val="en-US" w:eastAsia="zh-CN"/>
        </w:rPr>
        <w:t>三</w:t>
      </w:r>
      <w:r>
        <w:rPr>
          <w:rFonts w:ascii="Times New Roman" w:hAnsi="Times New Roman"/>
          <w:b/>
          <w:sz w:val="24"/>
          <w:szCs w:val="28"/>
        </w:rPr>
        <w:t>、录取要求</w:t>
      </w:r>
    </w:p>
    <w:p w14:paraId="002AA6FF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（一）坎布里亚大学录取要求：</w:t>
      </w:r>
    </w:p>
    <w:p w14:paraId="1DB87476"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1.学术要求：各项目的学术要求发布在坎布里亚大学网站的相关项目页面上。本科项目学生需完成三年常州大学的课程；</w:t>
      </w:r>
      <w:r>
        <w:rPr>
          <w:rFonts w:hint="eastAsia" w:ascii="Times New Roman" w:hAnsi="Times New Roman"/>
          <w:color w:val="000000"/>
          <w:sz w:val="24"/>
          <w:szCs w:val="28"/>
        </w:rPr>
        <w:t>硕士项目</w:t>
      </w:r>
      <w:r>
        <w:rPr>
          <w:rFonts w:ascii="Times New Roman" w:hAnsi="Times New Roman"/>
          <w:color w:val="000000"/>
          <w:sz w:val="24"/>
          <w:szCs w:val="28"/>
        </w:rPr>
        <w:t>学生</w:t>
      </w:r>
      <w:r>
        <w:rPr>
          <w:rFonts w:hint="eastAsia" w:ascii="Times New Roman" w:hAnsi="Times New Roman"/>
          <w:color w:val="000000"/>
          <w:sz w:val="24"/>
          <w:szCs w:val="28"/>
        </w:rPr>
        <w:t>须</w:t>
      </w:r>
      <w:r>
        <w:rPr>
          <w:rFonts w:ascii="Times New Roman" w:hAnsi="Times New Roman"/>
          <w:color w:val="000000"/>
          <w:sz w:val="24"/>
          <w:szCs w:val="28"/>
        </w:rPr>
        <w:t>完成</w:t>
      </w:r>
      <w:r>
        <w:rPr>
          <w:rFonts w:hint="eastAsia" w:ascii="Times New Roman" w:hAnsi="Times New Roman"/>
          <w:color w:val="000000"/>
          <w:sz w:val="24"/>
          <w:szCs w:val="28"/>
        </w:rPr>
        <w:t>常州大学</w:t>
      </w:r>
      <w:r>
        <w:rPr>
          <w:rFonts w:ascii="Times New Roman" w:hAnsi="Times New Roman"/>
          <w:color w:val="000000"/>
          <w:sz w:val="24"/>
          <w:szCs w:val="28"/>
        </w:rPr>
        <w:t>一年的硕士学习，并提供相应的</w:t>
      </w:r>
      <w:r>
        <w:rPr>
          <w:rFonts w:hint="eastAsia" w:ascii="Times New Roman" w:hAnsi="Times New Roman"/>
          <w:color w:val="000000"/>
          <w:sz w:val="24"/>
          <w:szCs w:val="28"/>
        </w:rPr>
        <w:t>成绩单。</w:t>
      </w:r>
    </w:p>
    <w:p w14:paraId="02622121">
      <w:pPr>
        <w:spacing w:line="360" w:lineRule="auto"/>
        <w:ind w:firstLine="480" w:firstLineChars="200"/>
        <w:rPr>
          <w:rStyle w:val="5"/>
          <w:rFonts w:ascii="Times New Roman" w:hAnsi="Times New Roman"/>
          <w:sz w:val="24"/>
          <w:szCs w:val="28"/>
        </w:rPr>
      </w:pPr>
      <w:r>
        <w:rPr>
          <w:rStyle w:val="5"/>
          <w:rFonts w:ascii="Times New Roman" w:hAnsi="Times New Roman"/>
          <w:color w:val="222222"/>
          <w:sz w:val="24"/>
          <w:szCs w:val="28"/>
        </w:rPr>
        <w:t>2.签证要求：所有学生必须获得在英国学习所必需的签证，并必须遵守与英国签证和移民相关之所有要求。</w:t>
      </w:r>
    </w:p>
    <w:p w14:paraId="7782A921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3.语言要求：</w:t>
      </w:r>
    </w:p>
    <w:p w14:paraId="0AC5DD52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（1）申请在坎布里亚大学进行本科学习的学生必须达到雅思6分，单项不低于5.5分。攻读研究生的学生必须达到雅思6.5分，单项不低于6.0分。</w:t>
      </w:r>
    </w:p>
    <w:p w14:paraId="78B137B8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（2）对于计划参加户外体验</w:t>
      </w:r>
      <w:r>
        <w:rPr>
          <w:rFonts w:hint="eastAsia" w:ascii="Times New Roman" w:hAnsi="Times New Roman"/>
          <w:sz w:val="24"/>
          <w:szCs w:val="28"/>
        </w:rPr>
        <w:t>式学习</w:t>
      </w:r>
      <w:r>
        <w:rPr>
          <w:rFonts w:ascii="Times New Roman" w:hAnsi="Times New Roman"/>
          <w:sz w:val="24"/>
          <w:szCs w:val="28"/>
        </w:rPr>
        <w:t>的学生，如果无法参加雅思考试，坎布里亚大学将提供免费的在线英语测试，以确认英语水平达到坎布里亚大学的入学要求。</w:t>
      </w:r>
    </w:p>
    <w:p w14:paraId="01BD974F">
      <w:pPr>
        <w:spacing w:line="360" w:lineRule="auto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（3）对于未达到雅思规定分数水平的学生，经过坎布里亚大学面试合格后，须相应加修60至120学时的语言课程，费用学生自理。</w:t>
      </w:r>
    </w:p>
    <w:p w14:paraId="5E6A4958">
      <w:pPr>
        <w:pStyle w:val="4"/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4.申请进入坎布里亚大学所需的文件：</w:t>
      </w:r>
    </w:p>
    <w:p w14:paraId="1A4513A1">
      <w:pPr>
        <w:pStyle w:val="4"/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（1）已填妥的入学申请表</w:t>
      </w:r>
    </w:p>
    <w:p w14:paraId="2A4ACE44">
      <w:pPr>
        <w:pStyle w:val="4"/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（2）常州大学开具的官方成绩单</w:t>
      </w:r>
    </w:p>
    <w:p w14:paraId="07FF888A">
      <w:pPr>
        <w:pStyle w:val="4"/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（3）英语水平证明</w:t>
      </w:r>
    </w:p>
    <w:p w14:paraId="25FED71A">
      <w:pPr>
        <w:pStyle w:val="4"/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（4）常州大学的推荐信</w:t>
      </w:r>
    </w:p>
    <w:p w14:paraId="4FB15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7B1A7E3E"/>
    <w:rsid w:val="191F2F9A"/>
    <w:rsid w:val="7B1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5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1565</Characters>
  <Lines>0</Lines>
  <Paragraphs>0</Paragraphs>
  <TotalTime>6</TotalTime>
  <ScaleCrop>false</ScaleCrop>
  <LinksUpToDate>false</LinksUpToDate>
  <CharactersWithSpaces>1611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2023-05-04T08:37:00Z</dcterms:created>
  <dc:creator>Sharon</dc:creator>
  <cp:lastModifiedBy>zha</cp:lastModifiedBy>
  <dcterms:modified xsi:type="dcterms:W3CDTF">2024-09-13T06:39:53Z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9EC7C36247144D38B3A3660967D2E270_11</vt:lpwstr>
  </property>
</Properties>
</file>