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F8611" w14:textId="4E3E809F" w:rsidR="00763988" w:rsidRPr="00E54084" w:rsidRDefault="00763988" w:rsidP="00763988">
      <w:pPr>
        <w:jc w:val="center"/>
        <w:rPr>
          <w:rFonts w:ascii="Times New Roman" w:eastAsia="黑体" w:hAnsi="Times New Roman" w:cs="Times New Roman"/>
          <w:b/>
          <w:sz w:val="52"/>
          <w:szCs w:val="52"/>
        </w:rPr>
      </w:pPr>
      <w:r w:rsidRPr="00E54084">
        <w:rPr>
          <w:rFonts w:ascii="Times New Roman" w:eastAsia="黑体" w:hAnsi="Times New Roman" w:cs="Times New Roman"/>
          <w:b/>
          <w:sz w:val="52"/>
          <w:szCs w:val="52"/>
        </w:rPr>
        <w:t>常州大学</w:t>
      </w:r>
    </w:p>
    <w:p w14:paraId="6BC722A0" w14:textId="77777777" w:rsidR="00763988" w:rsidRPr="00E54084" w:rsidRDefault="00763988" w:rsidP="00763988">
      <w:pPr>
        <w:jc w:val="center"/>
        <w:rPr>
          <w:rFonts w:ascii="Times New Roman" w:hAnsi="Times New Roman" w:cs="Times New Roman"/>
          <w:sz w:val="32"/>
          <w:szCs w:val="32"/>
        </w:rPr>
      </w:pPr>
      <w:r w:rsidRPr="00E54084">
        <w:rPr>
          <w:rFonts w:ascii="Times New Roman" w:hAnsi="Times New Roman" w:cs="Times New Roman"/>
          <w:b/>
          <w:sz w:val="32"/>
          <w:szCs w:val="32"/>
        </w:rPr>
        <w:t>Changzhou Universit</w:t>
      </w:r>
      <w:r w:rsidRPr="00E54084">
        <w:rPr>
          <w:rFonts w:ascii="Times New Roman" w:hAnsi="Times New Roman" w:cs="Times New Roman"/>
          <w:sz w:val="32"/>
          <w:szCs w:val="32"/>
        </w:rPr>
        <w:t>y</w:t>
      </w:r>
    </w:p>
    <w:p w14:paraId="518835E8" w14:textId="77777777" w:rsidR="00763988" w:rsidRPr="00E54084" w:rsidRDefault="00763988" w:rsidP="00763988">
      <w:pPr>
        <w:jc w:val="center"/>
        <w:rPr>
          <w:rFonts w:ascii="Times New Roman" w:hAnsi="Times New Roman" w:cs="Times New Roman"/>
          <w:sz w:val="32"/>
          <w:szCs w:val="32"/>
        </w:rPr>
      </w:pPr>
      <w:r w:rsidRPr="00E54084">
        <w:rPr>
          <w:rFonts w:ascii="Times New Roman" w:hAnsi="Times New Roman" w:cs="Times New Roman"/>
          <w:sz w:val="32"/>
          <w:szCs w:val="32"/>
        </w:rPr>
        <w:t>硕士留学研究生培养方案</w:t>
      </w:r>
    </w:p>
    <w:p w14:paraId="7188E0C4" w14:textId="77777777" w:rsidR="00763988" w:rsidRPr="00E54084" w:rsidRDefault="00763988" w:rsidP="00763988">
      <w:pPr>
        <w:jc w:val="center"/>
        <w:rPr>
          <w:rFonts w:ascii="Times New Roman" w:hAnsi="Times New Roman" w:cs="Times New Roman"/>
          <w:b/>
          <w:sz w:val="28"/>
          <w:szCs w:val="28"/>
        </w:rPr>
      </w:pPr>
      <w:r w:rsidRPr="00E54084">
        <w:rPr>
          <w:rFonts w:ascii="Times New Roman" w:hAnsi="Times New Roman" w:cs="Times New Roman"/>
          <w:b/>
          <w:sz w:val="28"/>
          <w:szCs w:val="28"/>
        </w:rPr>
        <w:t>Master’s Degree Program for Overseas Students</w:t>
      </w:r>
    </w:p>
    <w:p w14:paraId="2B23B717" w14:textId="77777777" w:rsidR="00763988" w:rsidRPr="00E54084" w:rsidRDefault="00763988" w:rsidP="00763988">
      <w:pPr>
        <w:jc w:val="center"/>
        <w:rPr>
          <w:rFonts w:ascii="Times New Roman" w:hAnsi="Times New Roman" w:cs="Times New Roman"/>
          <w:sz w:val="28"/>
          <w:szCs w:val="28"/>
        </w:rPr>
      </w:pPr>
      <w:r w:rsidRPr="00E54084">
        <w:rPr>
          <w:rFonts w:ascii="Times New Roman" w:eastAsia="宋体" w:hAnsi="Times New Roman" w:cs="Times New Roman"/>
          <w:b/>
          <w:bCs/>
          <w:kern w:val="0"/>
          <w:sz w:val="27"/>
        </w:rPr>
        <w:t>安全科学与工程</w:t>
      </w:r>
    </w:p>
    <w:p w14:paraId="1433B8D0" w14:textId="77777777" w:rsidR="00763988" w:rsidRPr="00E54084" w:rsidRDefault="00763988" w:rsidP="00763988">
      <w:pPr>
        <w:jc w:val="center"/>
        <w:rPr>
          <w:rFonts w:ascii="Times New Roman" w:hAnsi="Times New Roman" w:cs="Times New Roman"/>
          <w:b/>
          <w:sz w:val="28"/>
          <w:szCs w:val="28"/>
        </w:rPr>
      </w:pPr>
      <w:r w:rsidRPr="00E54084">
        <w:rPr>
          <w:rFonts w:ascii="Times New Roman" w:hAnsi="Times New Roman" w:cs="Times New Roman"/>
          <w:b/>
          <w:sz w:val="28"/>
          <w:szCs w:val="28"/>
        </w:rPr>
        <w:t xml:space="preserve">Safety Science and Engineering </w:t>
      </w:r>
    </w:p>
    <w:p w14:paraId="1F45B3AB" w14:textId="77777777" w:rsidR="00763988" w:rsidRPr="00E54084" w:rsidRDefault="00763988" w:rsidP="00763988">
      <w:pPr>
        <w:jc w:val="center"/>
        <w:rPr>
          <w:rFonts w:ascii="Times New Roman" w:eastAsia="宋体" w:hAnsi="Times New Roman" w:cs="Times New Roman"/>
          <w:b/>
          <w:bCs/>
          <w:kern w:val="0"/>
          <w:sz w:val="27"/>
        </w:rPr>
      </w:pPr>
      <w:r w:rsidRPr="00E54084">
        <w:rPr>
          <w:rFonts w:ascii="Times New Roman" w:eastAsia="宋体" w:hAnsi="Times New Roman" w:cs="Times New Roman"/>
          <w:b/>
          <w:bCs/>
          <w:kern w:val="0"/>
          <w:sz w:val="27"/>
        </w:rPr>
        <w:t>专业代码</w:t>
      </w:r>
      <w:r w:rsidRPr="00E54084">
        <w:rPr>
          <w:rFonts w:ascii="Times New Roman" w:eastAsia="宋体" w:hAnsi="Times New Roman" w:cs="Times New Roman"/>
          <w:b/>
          <w:bCs/>
          <w:kern w:val="0"/>
          <w:sz w:val="27"/>
        </w:rPr>
        <w:t xml:space="preserve"> </w:t>
      </w:r>
      <w:r w:rsidRPr="00E54084">
        <w:rPr>
          <w:rFonts w:ascii="Times New Roman" w:eastAsia="宋体" w:hAnsi="Times New Roman" w:cs="Times New Roman"/>
          <w:b/>
          <w:bCs/>
          <w:kern w:val="0"/>
          <w:sz w:val="27"/>
        </w:rPr>
        <w:t>（</w:t>
      </w:r>
      <w:r w:rsidRPr="00E54084">
        <w:rPr>
          <w:rFonts w:ascii="Times New Roman" w:eastAsia="宋体" w:hAnsi="Times New Roman" w:cs="Times New Roman"/>
          <w:b/>
          <w:bCs/>
          <w:kern w:val="0"/>
          <w:sz w:val="27"/>
        </w:rPr>
        <w:t>0837</w:t>
      </w:r>
      <w:r w:rsidRPr="00E54084">
        <w:rPr>
          <w:rFonts w:ascii="Times New Roman" w:eastAsia="宋体" w:hAnsi="Times New Roman" w:cs="Times New Roman"/>
          <w:b/>
          <w:bCs/>
          <w:kern w:val="0"/>
          <w:sz w:val="27"/>
        </w:rPr>
        <w:t>）</w:t>
      </w:r>
    </w:p>
    <w:p w14:paraId="500A7220" w14:textId="77777777" w:rsidR="00763988" w:rsidRPr="00E54084" w:rsidRDefault="00763988" w:rsidP="00763988">
      <w:pPr>
        <w:jc w:val="center"/>
        <w:rPr>
          <w:rFonts w:ascii="Times New Roman" w:hAnsi="Times New Roman" w:cs="Times New Roman"/>
          <w:b/>
          <w:sz w:val="28"/>
          <w:szCs w:val="28"/>
        </w:rPr>
      </w:pPr>
      <w:r w:rsidRPr="00E54084">
        <w:rPr>
          <w:rFonts w:ascii="Times New Roman" w:eastAsia="黑体" w:hAnsi="Times New Roman" w:cs="Times New Roman"/>
          <w:b/>
          <w:sz w:val="28"/>
          <w:szCs w:val="28"/>
        </w:rPr>
        <w:t>(Discipline Code: 0837)</w:t>
      </w:r>
    </w:p>
    <w:p w14:paraId="3BC908A5" w14:textId="77777777" w:rsidR="00763988" w:rsidRPr="00E54084" w:rsidRDefault="00763988" w:rsidP="00763988">
      <w:pPr>
        <w:spacing w:line="360" w:lineRule="auto"/>
        <w:jc w:val="left"/>
        <w:rPr>
          <w:b/>
          <w:sz w:val="24"/>
        </w:rPr>
      </w:pPr>
      <w:r w:rsidRPr="00E54084">
        <w:rPr>
          <w:b/>
          <w:sz w:val="24"/>
        </w:rPr>
        <w:t>一、学科简介</w:t>
      </w:r>
    </w:p>
    <w:p w14:paraId="2A5D85AC" w14:textId="77777777" w:rsidR="00763988" w:rsidRPr="00E54084" w:rsidRDefault="00763988" w:rsidP="00763988">
      <w:pPr>
        <w:pStyle w:val="a8"/>
        <w:spacing w:before="0" w:beforeAutospacing="0" w:after="0" w:afterAutospacing="0" w:line="360" w:lineRule="auto"/>
        <w:ind w:firstLineChars="200" w:firstLine="480"/>
        <w:jc w:val="both"/>
        <w:rPr>
          <w:rFonts w:ascii="Times New Roman" w:eastAsia="仿宋_GB2312" w:hAnsi="Times New Roman" w:cs="Times New Roman"/>
          <w:szCs w:val="20"/>
        </w:rPr>
      </w:pPr>
      <w:r w:rsidRPr="00E54084">
        <w:rPr>
          <w:rFonts w:ascii="Times New Roman" w:eastAsia="仿宋_GB2312" w:hAnsi="Times New Roman" w:cs="Times New Roman"/>
          <w:szCs w:val="20"/>
        </w:rPr>
        <w:t>2011</w:t>
      </w:r>
      <w:r w:rsidRPr="00E54084">
        <w:rPr>
          <w:rFonts w:ascii="Times New Roman" w:eastAsia="仿宋_GB2312" w:hAnsi="Times New Roman" w:cs="Times New Roman"/>
          <w:szCs w:val="20"/>
        </w:rPr>
        <w:t>年获得</w:t>
      </w:r>
      <w:r w:rsidRPr="00E54084">
        <w:rPr>
          <w:rFonts w:ascii="Times New Roman" w:eastAsia="仿宋_GB2312" w:hAnsi="Times New Roman" w:cs="Times New Roman" w:hint="eastAsia"/>
          <w:szCs w:val="20"/>
        </w:rPr>
        <w:t>安全科学与工程一级</w:t>
      </w:r>
      <w:r w:rsidRPr="00E54084">
        <w:rPr>
          <w:rFonts w:ascii="Times New Roman" w:eastAsia="仿宋_GB2312" w:hAnsi="Times New Roman" w:cs="Times New Roman"/>
          <w:szCs w:val="20"/>
        </w:rPr>
        <w:t>学科硕士学位授予权。本学科已形成了由</w:t>
      </w:r>
      <w:r w:rsidRPr="00E54084">
        <w:rPr>
          <w:rFonts w:ascii="Times New Roman" w:eastAsia="仿宋_GB2312" w:hAnsi="Times New Roman" w:cs="Times New Roman"/>
          <w:szCs w:val="20"/>
        </w:rPr>
        <w:t>31</w:t>
      </w:r>
      <w:r w:rsidRPr="00E54084">
        <w:rPr>
          <w:rFonts w:ascii="Times New Roman" w:eastAsia="仿宋_GB2312" w:hAnsi="Times New Roman" w:cs="Times New Roman"/>
          <w:szCs w:val="20"/>
        </w:rPr>
        <w:t>名成员组成的学术团队，其中，正高职称</w:t>
      </w:r>
      <w:r w:rsidRPr="00E54084">
        <w:rPr>
          <w:rFonts w:ascii="Times New Roman" w:eastAsia="仿宋_GB2312" w:hAnsi="Times New Roman" w:cs="Times New Roman"/>
          <w:szCs w:val="20"/>
        </w:rPr>
        <w:t>10</w:t>
      </w:r>
      <w:r w:rsidRPr="00E54084">
        <w:rPr>
          <w:rFonts w:ascii="Times New Roman" w:eastAsia="仿宋_GB2312" w:hAnsi="Times New Roman" w:cs="Times New Roman"/>
          <w:szCs w:val="20"/>
        </w:rPr>
        <w:t>人，博士</w:t>
      </w:r>
      <w:r w:rsidRPr="00E54084">
        <w:rPr>
          <w:rFonts w:ascii="Times New Roman" w:eastAsia="仿宋_GB2312" w:hAnsi="Times New Roman" w:cs="Times New Roman"/>
          <w:szCs w:val="20"/>
        </w:rPr>
        <w:t>16</w:t>
      </w:r>
      <w:r w:rsidRPr="00E54084">
        <w:rPr>
          <w:rFonts w:ascii="Times New Roman" w:eastAsia="仿宋_GB2312" w:hAnsi="Times New Roman" w:cs="Times New Roman"/>
          <w:szCs w:val="20"/>
        </w:rPr>
        <w:t>人。团队成员中有</w:t>
      </w:r>
      <w:r w:rsidRPr="00E54084">
        <w:rPr>
          <w:rFonts w:ascii="Times New Roman" w:eastAsia="仿宋_GB2312" w:hAnsi="Times New Roman" w:cs="Times New Roman" w:hint="eastAsia"/>
          <w:szCs w:val="20"/>
        </w:rPr>
        <w:t>国家“万人名师”</w:t>
      </w:r>
      <w:r w:rsidRPr="00E54084">
        <w:rPr>
          <w:rFonts w:ascii="Times New Roman" w:eastAsia="仿宋_GB2312" w:hAnsi="Times New Roman" w:cs="Times New Roman" w:hint="eastAsia"/>
          <w:szCs w:val="20"/>
        </w:rPr>
        <w:t>1</w:t>
      </w:r>
      <w:r w:rsidRPr="00E54084">
        <w:rPr>
          <w:rFonts w:ascii="Times New Roman" w:eastAsia="仿宋_GB2312" w:hAnsi="Times New Roman" w:cs="Times New Roman" w:hint="eastAsia"/>
          <w:szCs w:val="20"/>
        </w:rPr>
        <w:t>人，</w:t>
      </w:r>
      <w:r w:rsidRPr="00E54084">
        <w:rPr>
          <w:rFonts w:ascii="Times New Roman" w:eastAsia="仿宋_GB2312" w:hAnsi="Times New Roman" w:cs="Times New Roman" w:hint="eastAsia"/>
          <w:szCs w:val="20"/>
        </w:rPr>
        <w:t>1</w:t>
      </w:r>
      <w:r w:rsidRPr="00E54084">
        <w:rPr>
          <w:rFonts w:ascii="Times New Roman" w:eastAsia="仿宋_GB2312" w:hAnsi="Times New Roman" w:cs="Times New Roman" w:hint="eastAsia"/>
          <w:szCs w:val="20"/>
        </w:rPr>
        <w:t>人入选教育部新世纪优秀人才计划、国家百千万人才工程，国家安全生产专家</w:t>
      </w:r>
      <w:r w:rsidRPr="00E54084">
        <w:rPr>
          <w:rFonts w:ascii="Times New Roman" w:eastAsia="仿宋_GB2312" w:hAnsi="Times New Roman" w:cs="Times New Roman" w:hint="eastAsia"/>
          <w:szCs w:val="20"/>
        </w:rPr>
        <w:t>3</w:t>
      </w:r>
      <w:r w:rsidRPr="00E54084">
        <w:rPr>
          <w:rFonts w:ascii="Times New Roman" w:eastAsia="仿宋_GB2312" w:hAnsi="Times New Roman" w:cs="Times New Roman" w:hint="eastAsia"/>
          <w:szCs w:val="20"/>
        </w:rPr>
        <w:t>人，全国优秀教师</w:t>
      </w:r>
      <w:r w:rsidRPr="00E54084">
        <w:rPr>
          <w:rFonts w:ascii="Times New Roman" w:eastAsia="仿宋_GB2312" w:hAnsi="Times New Roman" w:cs="Times New Roman" w:hint="eastAsia"/>
          <w:szCs w:val="20"/>
        </w:rPr>
        <w:t>1</w:t>
      </w:r>
      <w:r w:rsidRPr="00E54084">
        <w:rPr>
          <w:rFonts w:ascii="Times New Roman" w:eastAsia="仿宋_GB2312" w:hAnsi="Times New Roman" w:cs="Times New Roman" w:hint="eastAsia"/>
          <w:szCs w:val="20"/>
        </w:rPr>
        <w:t>人，</w:t>
      </w:r>
      <w:r w:rsidRPr="00E54084">
        <w:rPr>
          <w:rFonts w:ascii="Times New Roman" w:eastAsia="仿宋_GB2312" w:hAnsi="Times New Roman" w:cs="Times New Roman" w:hint="eastAsia"/>
          <w:szCs w:val="20"/>
        </w:rPr>
        <w:t>4</w:t>
      </w:r>
      <w:r w:rsidRPr="00E54084">
        <w:rPr>
          <w:rFonts w:ascii="Times New Roman" w:eastAsia="仿宋_GB2312" w:hAnsi="Times New Roman" w:cs="Times New Roman" w:hint="eastAsia"/>
          <w:szCs w:val="20"/>
        </w:rPr>
        <w:t>人享受国务院政府特殊津贴</w:t>
      </w:r>
      <w:r w:rsidRPr="00E54084">
        <w:rPr>
          <w:rFonts w:ascii="Times New Roman" w:eastAsia="仿宋_GB2312" w:hAnsi="Times New Roman" w:cs="Times New Roman"/>
          <w:szCs w:val="20"/>
        </w:rPr>
        <w:t>。近五年来，本学科承担国家级科研项目</w:t>
      </w:r>
      <w:r w:rsidRPr="00E54084">
        <w:rPr>
          <w:rFonts w:ascii="Times New Roman" w:eastAsia="仿宋_GB2312" w:hAnsi="Times New Roman" w:cs="Times New Roman"/>
          <w:szCs w:val="20"/>
        </w:rPr>
        <w:t>15</w:t>
      </w:r>
      <w:r w:rsidRPr="00E54084">
        <w:rPr>
          <w:rFonts w:ascii="Times New Roman" w:eastAsia="仿宋_GB2312" w:hAnsi="Times New Roman" w:cs="Times New Roman"/>
          <w:szCs w:val="20"/>
        </w:rPr>
        <w:t>项，省市级科研项目</w:t>
      </w:r>
      <w:r w:rsidRPr="00E54084">
        <w:rPr>
          <w:rFonts w:ascii="Times New Roman" w:eastAsia="仿宋_GB2312" w:hAnsi="Times New Roman" w:cs="Times New Roman"/>
          <w:szCs w:val="20"/>
        </w:rPr>
        <w:t>28</w:t>
      </w:r>
      <w:r w:rsidRPr="00E54084">
        <w:rPr>
          <w:rFonts w:ascii="Times New Roman" w:eastAsia="仿宋_GB2312" w:hAnsi="Times New Roman" w:cs="Times New Roman"/>
          <w:szCs w:val="20"/>
        </w:rPr>
        <w:t>余项，累计科研经费总额超过</w:t>
      </w:r>
      <w:r w:rsidRPr="00E54084">
        <w:rPr>
          <w:rFonts w:ascii="Times New Roman" w:eastAsia="仿宋_GB2312" w:hAnsi="Times New Roman" w:cs="Times New Roman"/>
          <w:szCs w:val="20"/>
        </w:rPr>
        <w:t>2000</w:t>
      </w:r>
      <w:r w:rsidRPr="00E54084">
        <w:rPr>
          <w:rFonts w:ascii="Times New Roman" w:eastAsia="仿宋_GB2312" w:hAnsi="Times New Roman" w:cs="Times New Roman"/>
          <w:szCs w:val="20"/>
        </w:rPr>
        <w:t>万元。发表论文</w:t>
      </w:r>
      <w:r w:rsidRPr="00E54084">
        <w:rPr>
          <w:rFonts w:ascii="Times New Roman" w:eastAsia="仿宋_GB2312" w:hAnsi="Times New Roman" w:cs="Times New Roman"/>
          <w:szCs w:val="20"/>
        </w:rPr>
        <w:t>109</w:t>
      </w:r>
      <w:r w:rsidRPr="00E54084">
        <w:rPr>
          <w:rFonts w:ascii="Times New Roman" w:eastAsia="仿宋_GB2312" w:hAnsi="Times New Roman" w:cs="Times New Roman"/>
          <w:szCs w:val="20"/>
        </w:rPr>
        <w:t>余篇，发明专利授权</w:t>
      </w:r>
      <w:r w:rsidRPr="00E54084">
        <w:rPr>
          <w:rFonts w:ascii="Times New Roman" w:eastAsia="仿宋_GB2312" w:hAnsi="Times New Roman" w:cs="Times New Roman"/>
          <w:szCs w:val="20"/>
        </w:rPr>
        <w:t>50</w:t>
      </w:r>
      <w:r w:rsidRPr="00E54084">
        <w:rPr>
          <w:rFonts w:ascii="Times New Roman" w:eastAsia="仿宋_GB2312" w:hAnsi="Times New Roman" w:cs="Times New Roman"/>
          <w:szCs w:val="20"/>
        </w:rPr>
        <w:t>项；出版教材与专著</w:t>
      </w:r>
      <w:r w:rsidRPr="00E54084">
        <w:rPr>
          <w:rFonts w:ascii="Times New Roman" w:eastAsia="仿宋_GB2312" w:hAnsi="Times New Roman" w:cs="Times New Roman"/>
          <w:szCs w:val="20"/>
        </w:rPr>
        <w:t>21</w:t>
      </w:r>
      <w:r w:rsidRPr="00E54084">
        <w:rPr>
          <w:rFonts w:ascii="Times New Roman" w:eastAsia="仿宋_GB2312" w:hAnsi="Times New Roman" w:cs="Times New Roman"/>
          <w:szCs w:val="20"/>
        </w:rPr>
        <w:t>部。目前，学科具有实验室面积</w:t>
      </w:r>
      <w:r w:rsidRPr="00E54084">
        <w:rPr>
          <w:rFonts w:ascii="Times New Roman" w:eastAsia="仿宋_GB2312" w:hAnsi="Times New Roman" w:cs="Times New Roman"/>
          <w:szCs w:val="20"/>
        </w:rPr>
        <w:t>2000</w:t>
      </w:r>
      <w:r w:rsidRPr="00E54084">
        <w:rPr>
          <w:rFonts w:ascii="Times New Roman" w:eastAsia="仿宋_GB2312" w:hAnsi="Times New Roman" w:cs="Times New Roman"/>
          <w:szCs w:val="20"/>
        </w:rPr>
        <w:t>平方米，仪器设备总价值超过</w:t>
      </w:r>
      <w:r w:rsidRPr="00E54084">
        <w:rPr>
          <w:rFonts w:ascii="Times New Roman" w:eastAsia="仿宋_GB2312" w:hAnsi="Times New Roman" w:cs="Times New Roman"/>
          <w:szCs w:val="20"/>
        </w:rPr>
        <w:t>2000</w:t>
      </w:r>
      <w:r w:rsidRPr="00E54084">
        <w:rPr>
          <w:rFonts w:ascii="Times New Roman" w:eastAsia="仿宋_GB2312" w:hAnsi="Times New Roman" w:cs="Times New Roman"/>
          <w:szCs w:val="20"/>
        </w:rPr>
        <w:t>万元。</w:t>
      </w:r>
    </w:p>
    <w:p w14:paraId="60DDE841" w14:textId="77777777" w:rsidR="00763988" w:rsidRPr="00E54084" w:rsidRDefault="00763988" w:rsidP="00763988">
      <w:pPr>
        <w:spacing w:line="360" w:lineRule="auto"/>
        <w:jc w:val="left"/>
        <w:rPr>
          <w:b/>
          <w:sz w:val="24"/>
        </w:rPr>
      </w:pPr>
      <w:r w:rsidRPr="00E54084">
        <w:rPr>
          <w:rFonts w:hint="eastAsia"/>
          <w:b/>
          <w:sz w:val="24"/>
        </w:rPr>
        <w:t>A</w:t>
      </w:r>
      <w:r w:rsidRPr="00E54084">
        <w:rPr>
          <w:b/>
          <w:sz w:val="24"/>
        </w:rPr>
        <w:t>. Discipline introduction</w:t>
      </w:r>
    </w:p>
    <w:p w14:paraId="3C23FE79" w14:textId="77777777" w:rsidR="00763988" w:rsidRPr="00E54084" w:rsidRDefault="00763988" w:rsidP="00763988">
      <w:pPr>
        <w:spacing w:line="360" w:lineRule="auto"/>
        <w:rPr>
          <w:sz w:val="24"/>
        </w:rPr>
      </w:pPr>
      <w:r w:rsidRPr="00E54084">
        <w:rPr>
          <w:sz w:val="24"/>
        </w:rPr>
        <w:t>In 2011, the college received approval to grant a master's degree in</w:t>
      </w:r>
      <w:r w:rsidRPr="00E54084">
        <w:t xml:space="preserve"> </w:t>
      </w:r>
      <w:r w:rsidRPr="00E54084">
        <w:rPr>
          <w:sz w:val="24"/>
        </w:rPr>
        <w:t xml:space="preserve">safety </w:t>
      </w:r>
      <w:r w:rsidRPr="00E54084">
        <w:rPr>
          <w:rFonts w:hint="eastAsia"/>
          <w:sz w:val="24"/>
        </w:rPr>
        <w:t>s</w:t>
      </w:r>
      <w:r w:rsidRPr="00E54084">
        <w:rPr>
          <w:sz w:val="24"/>
        </w:rPr>
        <w:t xml:space="preserve">cience and engineering. The academic team has 31 members, including 10 professors and 16 doctors. Among the team members, there are one teacher having been awarded as national “Ten Thousand People Plan”, one teacher having been selected as “Ministry of Education New Century Outstanding Talents Support Program” and “National Ten Million Talent Project”, three teachers having been awarded as “National Safety Production Expert”, one teacher having been awarded as “National Outstanding Teacher”, and four teachers having been supported by State Council with special </w:t>
      </w:r>
      <w:r w:rsidRPr="00E54084">
        <w:rPr>
          <w:sz w:val="24"/>
        </w:rPr>
        <w:lastRenderedPageBreak/>
        <w:t>government allowances. In the past five years, the discipline has undertaken 15 national-level scientific research projects, more than 28 provincial/municipal-level scientific research projects, and accumulated scientific research funds totaling more than 20 million yuan. The discipline has published more than 109 papers, 50 invention patents, and 21 textbooks and monographs. At present, the discipline has a laboratory area of 2000 square meters, and the total value of instruments and equipment exceeds 20 million yuan.</w:t>
      </w:r>
    </w:p>
    <w:p w14:paraId="4BE64145" w14:textId="77777777" w:rsidR="00763988" w:rsidRPr="00E54084" w:rsidRDefault="00763988" w:rsidP="00763988">
      <w:pPr>
        <w:spacing w:line="360" w:lineRule="auto"/>
        <w:jc w:val="left"/>
        <w:rPr>
          <w:b/>
          <w:sz w:val="24"/>
        </w:rPr>
      </w:pPr>
      <w:r w:rsidRPr="00E54084">
        <w:rPr>
          <w:b/>
          <w:sz w:val="24"/>
        </w:rPr>
        <w:t>二、培养目标</w:t>
      </w:r>
    </w:p>
    <w:p w14:paraId="5B62E1AF" w14:textId="77777777" w:rsidR="00763988" w:rsidRPr="00E54084" w:rsidRDefault="00763988" w:rsidP="00763988">
      <w:pPr>
        <w:spacing w:line="360" w:lineRule="auto"/>
        <w:ind w:firstLineChars="200" w:firstLine="480"/>
        <w:rPr>
          <w:rFonts w:eastAsia="仿宋_GB2312"/>
          <w:kern w:val="0"/>
          <w:sz w:val="24"/>
          <w:szCs w:val="20"/>
        </w:rPr>
      </w:pPr>
      <w:r w:rsidRPr="00E54084">
        <w:rPr>
          <w:rFonts w:eastAsia="仿宋_GB2312"/>
          <w:kern w:val="0"/>
          <w:sz w:val="24"/>
          <w:szCs w:val="20"/>
        </w:rPr>
        <w:t>（</w:t>
      </w:r>
      <w:r w:rsidRPr="00E54084">
        <w:rPr>
          <w:rFonts w:eastAsia="仿宋_GB2312"/>
          <w:kern w:val="0"/>
          <w:sz w:val="24"/>
          <w:szCs w:val="20"/>
        </w:rPr>
        <w:t>1</w:t>
      </w:r>
      <w:r w:rsidRPr="00E54084">
        <w:rPr>
          <w:rFonts w:eastAsia="仿宋_GB2312"/>
          <w:kern w:val="0"/>
          <w:sz w:val="24"/>
          <w:szCs w:val="20"/>
        </w:rPr>
        <w:t>）了解中国的文化、政治与经济，掌握一定程度的汉语。</w:t>
      </w:r>
    </w:p>
    <w:p w14:paraId="7B78ECCF" w14:textId="77777777" w:rsidR="00763988" w:rsidRPr="00E54084" w:rsidRDefault="00763988" w:rsidP="00763988">
      <w:pPr>
        <w:spacing w:line="360" w:lineRule="auto"/>
        <w:ind w:firstLineChars="200" w:firstLine="480"/>
        <w:rPr>
          <w:rFonts w:eastAsia="仿宋_GB2312"/>
          <w:kern w:val="0"/>
          <w:sz w:val="24"/>
          <w:szCs w:val="20"/>
        </w:rPr>
      </w:pPr>
      <w:r w:rsidRPr="00E54084">
        <w:rPr>
          <w:rFonts w:eastAsia="仿宋_GB2312"/>
          <w:kern w:val="0"/>
          <w:sz w:val="24"/>
          <w:szCs w:val="20"/>
        </w:rPr>
        <w:t>（</w:t>
      </w:r>
      <w:r w:rsidRPr="00E54084">
        <w:rPr>
          <w:rFonts w:eastAsia="仿宋_GB2312"/>
          <w:kern w:val="0"/>
          <w:sz w:val="24"/>
          <w:szCs w:val="20"/>
        </w:rPr>
        <w:t>2</w:t>
      </w:r>
      <w:r w:rsidRPr="00E54084">
        <w:rPr>
          <w:rFonts w:eastAsia="仿宋_GB2312"/>
          <w:kern w:val="0"/>
          <w:sz w:val="24"/>
          <w:szCs w:val="20"/>
        </w:rPr>
        <w:t>）掌握</w:t>
      </w:r>
      <w:r w:rsidRPr="00E54084">
        <w:rPr>
          <w:rFonts w:eastAsia="仿宋_GB2312" w:hint="eastAsia"/>
          <w:kern w:val="0"/>
          <w:sz w:val="24"/>
          <w:szCs w:val="20"/>
        </w:rPr>
        <w:t>安全科学与工程</w:t>
      </w:r>
      <w:r w:rsidRPr="00E54084">
        <w:rPr>
          <w:rFonts w:eastAsia="仿宋_GB2312"/>
          <w:kern w:val="0"/>
          <w:sz w:val="24"/>
          <w:szCs w:val="20"/>
        </w:rPr>
        <w:t>学科坚实的基础理论和系统的专门知识，具有从事科学研究工作或独立担负专门技术工作的能力。</w:t>
      </w:r>
    </w:p>
    <w:p w14:paraId="6921B32A" w14:textId="77777777" w:rsidR="00763988" w:rsidRPr="00E54084" w:rsidRDefault="00763988" w:rsidP="00763988">
      <w:pPr>
        <w:spacing w:line="360" w:lineRule="auto"/>
        <w:ind w:firstLineChars="200" w:firstLine="480"/>
        <w:rPr>
          <w:rFonts w:ascii="宋体" w:eastAsia="仿宋_GB2312" w:hAnsi="宋体" w:cs="宋体"/>
          <w:kern w:val="0"/>
          <w:sz w:val="24"/>
          <w:szCs w:val="20"/>
        </w:rPr>
      </w:pPr>
      <w:r w:rsidRPr="00E54084">
        <w:rPr>
          <w:rFonts w:eastAsia="仿宋_GB2312"/>
          <w:kern w:val="0"/>
          <w:sz w:val="24"/>
          <w:szCs w:val="20"/>
        </w:rPr>
        <w:t>（</w:t>
      </w:r>
      <w:r w:rsidRPr="00E54084">
        <w:rPr>
          <w:rFonts w:eastAsia="仿宋_GB2312"/>
          <w:kern w:val="0"/>
          <w:sz w:val="24"/>
          <w:szCs w:val="20"/>
        </w:rPr>
        <w:t>3</w:t>
      </w:r>
      <w:r w:rsidRPr="00E54084">
        <w:rPr>
          <w:rFonts w:eastAsia="仿宋_GB2312"/>
          <w:kern w:val="0"/>
          <w:sz w:val="24"/>
          <w:szCs w:val="20"/>
        </w:rPr>
        <w:t>）具有良好的学</w:t>
      </w:r>
      <w:r w:rsidRPr="00E54084">
        <w:rPr>
          <w:rFonts w:ascii="宋体" w:eastAsia="仿宋_GB2312" w:hAnsi="宋体" w:cs="宋体"/>
          <w:kern w:val="0"/>
          <w:sz w:val="24"/>
          <w:szCs w:val="20"/>
        </w:rPr>
        <w:t>术道德和敬业精神，身心健康。</w:t>
      </w:r>
    </w:p>
    <w:p w14:paraId="4CE336BC" w14:textId="77777777" w:rsidR="00763988" w:rsidRPr="00E54084" w:rsidRDefault="00763988" w:rsidP="00763988">
      <w:pPr>
        <w:spacing w:line="360" w:lineRule="auto"/>
        <w:rPr>
          <w:b/>
          <w:kern w:val="0"/>
          <w:sz w:val="24"/>
        </w:rPr>
      </w:pPr>
      <w:r w:rsidRPr="00E54084">
        <w:rPr>
          <w:rFonts w:hint="eastAsia"/>
          <w:b/>
          <w:kern w:val="0"/>
          <w:sz w:val="24"/>
        </w:rPr>
        <w:t>B</w:t>
      </w:r>
      <w:r w:rsidRPr="00E54084">
        <w:rPr>
          <w:b/>
          <w:kern w:val="0"/>
          <w:sz w:val="24"/>
        </w:rPr>
        <w:t>. Cultivating Objectives</w:t>
      </w:r>
    </w:p>
    <w:p w14:paraId="43B7BA64" w14:textId="77777777" w:rsidR="00763988" w:rsidRPr="00E54084" w:rsidRDefault="00763988" w:rsidP="00763988">
      <w:pPr>
        <w:spacing w:line="360" w:lineRule="auto"/>
        <w:ind w:firstLineChars="200" w:firstLine="480"/>
        <w:rPr>
          <w:kern w:val="0"/>
          <w:sz w:val="24"/>
        </w:rPr>
      </w:pPr>
      <w:r w:rsidRPr="00E54084">
        <w:rPr>
          <w:kern w:val="0"/>
          <w:sz w:val="24"/>
        </w:rPr>
        <w:t>a. to enable overseas students to have a comprehensive understanding of China, including its politics, economy as well as culture and to enable them to have basic capability to understand and communicate with others in Chinese.</w:t>
      </w:r>
    </w:p>
    <w:p w14:paraId="7A765DF9" w14:textId="77777777" w:rsidR="00763988" w:rsidRPr="00E54084" w:rsidRDefault="00763988" w:rsidP="00763988">
      <w:pPr>
        <w:spacing w:line="360" w:lineRule="auto"/>
        <w:ind w:firstLineChars="200" w:firstLine="480"/>
        <w:rPr>
          <w:kern w:val="0"/>
          <w:sz w:val="24"/>
        </w:rPr>
      </w:pPr>
      <w:r w:rsidRPr="00E54084">
        <w:rPr>
          <w:kern w:val="0"/>
          <w:sz w:val="24"/>
        </w:rPr>
        <w:t>b. to equip overseas students with all-round basic theories and systematic and professional knowledge in discipline of</w:t>
      </w:r>
      <w:r w:rsidRPr="00E54084">
        <w:t xml:space="preserve"> </w:t>
      </w:r>
      <w:r w:rsidRPr="00E54084">
        <w:rPr>
          <w:kern w:val="0"/>
          <w:sz w:val="24"/>
        </w:rPr>
        <w:t xml:space="preserve">safety </w:t>
      </w:r>
      <w:r w:rsidRPr="00E54084">
        <w:rPr>
          <w:rFonts w:hint="eastAsia"/>
          <w:kern w:val="0"/>
          <w:sz w:val="24"/>
        </w:rPr>
        <w:t>s</w:t>
      </w:r>
      <w:r w:rsidRPr="00E54084">
        <w:rPr>
          <w:kern w:val="0"/>
          <w:sz w:val="24"/>
        </w:rPr>
        <w:t>cience and engineering, and with skills to do scientific research independently so as to make creative contributions in science and technology.</w:t>
      </w:r>
    </w:p>
    <w:p w14:paraId="2A001CE2" w14:textId="77777777" w:rsidR="00763988" w:rsidRPr="00E54084" w:rsidRDefault="00763988" w:rsidP="00763988">
      <w:pPr>
        <w:spacing w:line="360" w:lineRule="auto"/>
        <w:ind w:firstLineChars="200" w:firstLine="480"/>
        <w:rPr>
          <w:kern w:val="0"/>
          <w:sz w:val="24"/>
        </w:rPr>
      </w:pPr>
      <w:r w:rsidRPr="00E54084">
        <w:rPr>
          <w:kern w:val="0"/>
          <w:sz w:val="24"/>
        </w:rPr>
        <w:t>c. to benefit students’ physical and mental health, and to provide them with good academic ethics and spirits and to cultivate their scientific and practical learning attitude and working style.</w:t>
      </w:r>
    </w:p>
    <w:p w14:paraId="6160D4A7" w14:textId="77777777" w:rsidR="00763988" w:rsidRPr="00E54084" w:rsidRDefault="00763988" w:rsidP="00763988">
      <w:pPr>
        <w:spacing w:line="360" w:lineRule="auto"/>
        <w:jc w:val="left"/>
        <w:rPr>
          <w:b/>
          <w:sz w:val="24"/>
        </w:rPr>
      </w:pPr>
      <w:r w:rsidRPr="00E54084">
        <w:rPr>
          <w:b/>
          <w:sz w:val="24"/>
        </w:rPr>
        <w:t>三、学习年限</w:t>
      </w:r>
    </w:p>
    <w:p w14:paraId="5ACB009B" w14:textId="77777777" w:rsidR="00763988" w:rsidRPr="00E54084" w:rsidRDefault="00763988" w:rsidP="00763988">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hint="eastAsia"/>
          <w:kern w:val="0"/>
          <w:sz w:val="24"/>
          <w:szCs w:val="20"/>
        </w:rPr>
        <w:t>采用全日制学习方式，学习年限一般</w:t>
      </w:r>
      <w:r w:rsidRPr="00E54084">
        <w:rPr>
          <w:rFonts w:eastAsia="仿宋_GB2312"/>
          <w:kern w:val="0"/>
          <w:sz w:val="24"/>
          <w:szCs w:val="20"/>
        </w:rPr>
        <w:t>为</w:t>
      </w:r>
      <w:r w:rsidRPr="00E54084">
        <w:rPr>
          <w:rFonts w:eastAsia="仿宋_GB2312"/>
          <w:kern w:val="0"/>
          <w:sz w:val="24"/>
          <w:szCs w:val="20"/>
        </w:rPr>
        <w:t>3</w:t>
      </w:r>
      <w:r w:rsidRPr="00E54084">
        <w:rPr>
          <w:rFonts w:eastAsia="仿宋_GB2312"/>
          <w:kern w:val="0"/>
          <w:sz w:val="24"/>
          <w:szCs w:val="20"/>
        </w:rPr>
        <w:t>年</w:t>
      </w:r>
      <w:r w:rsidRPr="00E54084">
        <w:rPr>
          <w:rFonts w:ascii="宋体" w:eastAsia="仿宋_GB2312" w:hAnsi="宋体" w:cs="宋体" w:hint="eastAsia"/>
          <w:kern w:val="0"/>
          <w:sz w:val="24"/>
          <w:szCs w:val="20"/>
        </w:rPr>
        <w:t>。</w:t>
      </w:r>
    </w:p>
    <w:p w14:paraId="38E31067" w14:textId="77777777" w:rsidR="00763988" w:rsidRPr="00E54084" w:rsidRDefault="00763988" w:rsidP="00763988">
      <w:pPr>
        <w:spacing w:line="360" w:lineRule="auto"/>
        <w:jc w:val="left"/>
        <w:rPr>
          <w:b/>
          <w:sz w:val="24"/>
        </w:rPr>
      </w:pPr>
      <w:r w:rsidRPr="00E54084">
        <w:rPr>
          <w:rFonts w:hint="eastAsia"/>
          <w:b/>
          <w:sz w:val="24"/>
        </w:rPr>
        <w:t>C</w:t>
      </w:r>
      <w:r w:rsidRPr="00E54084">
        <w:rPr>
          <w:b/>
          <w:sz w:val="24"/>
        </w:rPr>
        <w:t>. Study Duration</w:t>
      </w:r>
    </w:p>
    <w:p w14:paraId="79F90DF1" w14:textId="77777777" w:rsidR="00763988" w:rsidRPr="00E54084" w:rsidRDefault="00763988" w:rsidP="00763988">
      <w:pPr>
        <w:spacing w:line="360" w:lineRule="auto"/>
        <w:ind w:firstLineChars="200" w:firstLine="480"/>
        <w:jc w:val="left"/>
        <w:rPr>
          <w:kern w:val="0"/>
          <w:sz w:val="24"/>
        </w:rPr>
      </w:pPr>
      <w:r w:rsidRPr="00E54084">
        <w:rPr>
          <w:kern w:val="0"/>
          <w:sz w:val="24"/>
        </w:rPr>
        <w:t>The master’s program requires 3 years of full-time study.</w:t>
      </w:r>
    </w:p>
    <w:p w14:paraId="6298BE2D" w14:textId="77777777" w:rsidR="00763988" w:rsidRPr="00E54084" w:rsidRDefault="00763988" w:rsidP="00763988">
      <w:pPr>
        <w:spacing w:line="360" w:lineRule="auto"/>
        <w:jc w:val="left"/>
        <w:rPr>
          <w:b/>
          <w:sz w:val="24"/>
        </w:rPr>
      </w:pPr>
      <w:r w:rsidRPr="00E54084">
        <w:rPr>
          <w:b/>
          <w:sz w:val="24"/>
        </w:rPr>
        <w:t>四、主要研究方向</w:t>
      </w:r>
    </w:p>
    <w:p w14:paraId="18C4A648" w14:textId="77777777" w:rsidR="00763988" w:rsidRPr="00E54084" w:rsidRDefault="00763988" w:rsidP="0076398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1.</w:t>
      </w:r>
      <w:r w:rsidRPr="00E54084">
        <w:rPr>
          <w:rFonts w:ascii="宋体" w:eastAsia="仿宋_GB2312" w:hAnsi="宋体" w:cs="宋体" w:hint="eastAsia"/>
          <w:kern w:val="0"/>
          <w:sz w:val="24"/>
          <w:szCs w:val="20"/>
        </w:rPr>
        <w:t>化工安全</w:t>
      </w:r>
    </w:p>
    <w:p w14:paraId="4B2BDB24" w14:textId="77777777" w:rsidR="00763988" w:rsidRPr="00E54084" w:rsidRDefault="00763988" w:rsidP="0076398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lastRenderedPageBreak/>
        <w:t>2</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油气储运安全</w:t>
      </w:r>
    </w:p>
    <w:p w14:paraId="6C82DCC0" w14:textId="77777777" w:rsidR="00763988" w:rsidRPr="00E54084" w:rsidRDefault="00763988" w:rsidP="0076398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kern w:val="0"/>
          <w:sz w:val="24"/>
          <w:szCs w:val="20"/>
        </w:rPr>
        <w:t>3.</w:t>
      </w:r>
      <w:r w:rsidRPr="00E54084">
        <w:rPr>
          <w:rFonts w:ascii="宋体" w:eastAsia="仿宋_GB2312" w:hAnsi="宋体" w:cs="宋体" w:hint="eastAsia"/>
          <w:kern w:val="0"/>
          <w:sz w:val="24"/>
          <w:szCs w:val="20"/>
        </w:rPr>
        <w:t>消防与城市公共安全</w:t>
      </w:r>
    </w:p>
    <w:p w14:paraId="735BA86F" w14:textId="77777777" w:rsidR="00763988" w:rsidRPr="00E54084" w:rsidRDefault="00763988" w:rsidP="0076398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4</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安全检测与监控</w:t>
      </w:r>
    </w:p>
    <w:p w14:paraId="1E599FBD" w14:textId="77777777" w:rsidR="00763988" w:rsidRPr="00E54084" w:rsidRDefault="00763988" w:rsidP="00763988">
      <w:pPr>
        <w:spacing w:line="360" w:lineRule="auto"/>
        <w:rPr>
          <w:b/>
          <w:sz w:val="24"/>
        </w:rPr>
      </w:pPr>
      <w:r w:rsidRPr="00E54084">
        <w:rPr>
          <w:rFonts w:hint="eastAsia"/>
          <w:b/>
          <w:sz w:val="24"/>
        </w:rPr>
        <w:t>D</w:t>
      </w:r>
      <w:r w:rsidRPr="00E54084">
        <w:rPr>
          <w:b/>
          <w:sz w:val="24"/>
        </w:rPr>
        <w:t xml:space="preserve">. </w:t>
      </w:r>
      <w:r w:rsidRPr="00E54084">
        <w:rPr>
          <w:rFonts w:hint="eastAsia"/>
          <w:b/>
          <w:sz w:val="24"/>
        </w:rPr>
        <w:t>Research Field</w:t>
      </w:r>
    </w:p>
    <w:p w14:paraId="6F51E169" w14:textId="77777777" w:rsidR="00763988" w:rsidRPr="00E54084" w:rsidRDefault="00763988" w:rsidP="00763988">
      <w:pPr>
        <w:spacing w:line="360" w:lineRule="auto"/>
        <w:ind w:firstLineChars="236" w:firstLine="566"/>
        <w:jc w:val="left"/>
        <w:rPr>
          <w:sz w:val="24"/>
        </w:rPr>
      </w:pPr>
      <w:r w:rsidRPr="00E54084">
        <w:rPr>
          <w:sz w:val="24"/>
        </w:rPr>
        <w:t>1.</w:t>
      </w:r>
      <w:r w:rsidRPr="00E54084">
        <w:rPr>
          <w:rFonts w:ascii="Times New Roman" w:hAnsi="Times New Roman" w:cs="Times New Roman"/>
          <w:sz w:val="24"/>
          <w:szCs w:val="24"/>
        </w:rPr>
        <w:t xml:space="preserve"> Chemical Engineering Safety</w:t>
      </w:r>
    </w:p>
    <w:p w14:paraId="33416B7C" w14:textId="77777777" w:rsidR="00763988" w:rsidRPr="00E54084" w:rsidRDefault="00763988" w:rsidP="00763988">
      <w:pPr>
        <w:spacing w:line="360" w:lineRule="auto"/>
        <w:ind w:firstLineChars="236" w:firstLine="566"/>
        <w:jc w:val="left"/>
        <w:rPr>
          <w:sz w:val="24"/>
        </w:rPr>
      </w:pPr>
      <w:r w:rsidRPr="00E54084">
        <w:rPr>
          <w:sz w:val="24"/>
        </w:rPr>
        <w:t>2.</w:t>
      </w:r>
      <w:r w:rsidRPr="00E54084">
        <w:rPr>
          <w:rFonts w:ascii="Times New Roman" w:hAnsi="Times New Roman" w:cs="Times New Roman"/>
          <w:sz w:val="24"/>
          <w:szCs w:val="24"/>
        </w:rPr>
        <w:t xml:space="preserve"> Oil-gas Storage and Transportation Safety</w:t>
      </w:r>
    </w:p>
    <w:p w14:paraId="6FC55514" w14:textId="77777777" w:rsidR="00763988" w:rsidRPr="00E54084" w:rsidRDefault="00763988" w:rsidP="00763988">
      <w:pPr>
        <w:spacing w:line="360" w:lineRule="auto"/>
        <w:ind w:firstLineChars="236" w:firstLine="566"/>
        <w:jc w:val="left"/>
        <w:rPr>
          <w:rFonts w:ascii="Times New Roman" w:hAnsi="Times New Roman" w:cs="Times New Roman"/>
          <w:sz w:val="24"/>
          <w:szCs w:val="24"/>
        </w:rPr>
      </w:pPr>
      <w:r w:rsidRPr="00E54084">
        <w:rPr>
          <w:sz w:val="24"/>
        </w:rPr>
        <w:t xml:space="preserve">3. </w:t>
      </w:r>
      <w:r w:rsidRPr="00E54084">
        <w:rPr>
          <w:rFonts w:ascii="Times New Roman" w:hAnsi="Times New Roman" w:cs="Times New Roman"/>
          <w:sz w:val="24"/>
          <w:szCs w:val="24"/>
        </w:rPr>
        <w:t>Fire Control and Urban Public Safety</w:t>
      </w:r>
    </w:p>
    <w:p w14:paraId="005DC2BA" w14:textId="77777777" w:rsidR="00763988" w:rsidRPr="00E54084" w:rsidRDefault="00763988" w:rsidP="00763988">
      <w:pPr>
        <w:spacing w:line="360" w:lineRule="auto"/>
        <w:ind w:firstLineChars="236" w:firstLine="566"/>
        <w:jc w:val="left"/>
        <w:rPr>
          <w:sz w:val="24"/>
        </w:rPr>
      </w:pPr>
      <w:r w:rsidRPr="00E54084">
        <w:rPr>
          <w:rFonts w:ascii="Times New Roman" w:hAnsi="Times New Roman" w:cs="Times New Roman"/>
          <w:sz w:val="24"/>
          <w:szCs w:val="24"/>
        </w:rPr>
        <w:t>4. Safety Detection &amp; Monitoring</w:t>
      </w:r>
    </w:p>
    <w:p w14:paraId="280400C2" w14:textId="77777777" w:rsidR="00763988" w:rsidRPr="00E54084" w:rsidRDefault="00763988" w:rsidP="00763988">
      <w:pPr>
        <w:spacing w:line="360" w:lineRule="auto"/>
        <w:jc w:val="left"/>
        <w:rPr>
          <w:b/>
          <w:sz w:val="24"/>
        </w:rPr>
      </w:pPr>
      <w:r w:rsidRPr="00E54084">
        <w:rPr>
          <w:b/>
          <w:sz w:val="24"/>
        </w:rPr>
        <w:t>五、课程设置</w:t>
      </w:r>
    </w:p>
    <w:p w14:paraId="3C9DEC3E" w14:textId="77777777" w:rsidR="00763988" w:rsidRPr="00E54084" w:rsidRDefault="00763988" w:rsidP="00763988">
      <w:pPr>
        <w:spacing w:line="360" w:lineRule="auto"/>
        <w:jc w:val="left"/>
        <w:rPr>
          <w:b/>
          <w:sz w:val="24"/>
        </w:rPr>
      </w:pPr>
      <w:r w:rsidRPr="00E54084">
        <w:rPr>
          <w:rFonts w:hint="eastAsia"/>
          <w:b/>
          <w:sz w:val="24"/>
        </w:rPr>
        <w:t>E</w:t>
      </w:r>
      <w:r w:rsidRPr="00E54084">
        <w:rPr>
          <w:b/>
          <w:sz w:val="24"/>
        </w:rPr>
        <w:t xml:space="preserve">. </w:t>
      </w:r>
      <w:r w:rsidRPr="00E54084">
        <w:rPr>
          <w:rFonts w:hint="eastAsia"/>
          <w:b/>
          <w:sz w:val="24"/>
        </w:rPr>
        <w:t>Curriculum Provision</w:t>
      </w:r>
    </w:p>
    <w:tbl>
      <w:tblPr>
        <w:tblW w:w="5599"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12"/>
        <w:gridCol w:w="1422"/>
        <w:gridCol w:w="901"/>
        <w:gridCol w:w="742"/>
        <w:gridCol w:w="901"/>
        <w:gridCol w:w="935"/>
        <w:gridCol w:w="882"/>
        <w:gridCol w:w="1099"/>
        <w:gridCol w:w="889"/>
      </w:tblGrid>
      <w:tr w:rsidR="00E54084" w:rsidRPr="00E54084" w14:paraId="5ED0A5FC" w14:textId="77777777" w:rsidTr="00763988">
        <w:trPr>
          <w:tblHeader/>
          <w:jc w:val="center"/>
        </w:trPr>
        <w:tc>
          <w:tcPr>
            <w:tcW w:w="151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17CDF9E"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类别</w:t>
            </w:r>
          </w:p>
          <w:p w14:paraId="7E9B62BF"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Category</w:t>
            </w: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283BFD"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课程名称</w:t>
            </w:r>
          </w:p>
          <w:p w14:paraId="64922376"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Course Name</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5675BCE"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学时</w:t>
            </w:r>
          </w:p>
          <w:p w14:paraId="7939C3ED"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Learning Hour</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1E4FFD"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学分</w:t>
            </w:r>
          </w:p>
          <w:p w14:paraId="7DEF5E2B"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Credit</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FC9FD7"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开课学期</w:t>
            </w:r>
          </w:p>
          <w:p w14:paraId="108CDDA4"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Learning Semester</w:t>
            </w:r>
          </w:p>
        </w:tc>
        <w:tc>
          <w:tcPr>
            <w:tcW w:w="935" w:type="dxa"/>
            <w:tcBorders>
              <w:top w:val="outset" w:sz="6" w:space="0" w:color="auto"/>
              <w:left w:val="outset" w:sz="6" w:space="0" w:color="auto"/>
              <w:bottom w:val="outset" w:sz="6" w:space="0" w:color="auto"/>
              <w:right w:val="outset" w:sz="6" w:space="0" w:color="auto"/>
            </w:tcBorders>
            <w:shd w:val="clear" w:color="auto" w:fill="auto"/>
            <w:noWrap/>
            <w:hideMark/>
          </w:tcPr>
          <w:p w14:paraId="071F8A97"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开课学院</w:t>
            </w:r>
          </w:p>
          <w:p w14:paraId="60146432"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Teaching School</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0954CBDA"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授课方式</w:t>
            </w:r>
          </w:p>
          <w:p w14:paraId="151D1D13"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Teaching methods</w:t>
            </w:r>
          </w:p>
        </w:tc>
        <w:tc>
          <w:tcPr>
            <w:tcW w:w="109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F12232"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考试方式</w:t>
            </w:r>
          </w:p>
          <w:p w14:paraId="75B985CB"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Assessment</w:t>
            </w:r>
          </w:p>
        </w:tc>
        <w:tc>
          <w:tcPr>
            <w:tcW w:w="8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94EAE56"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备注</w:t>
            </w:r>
          </w:p>
          <w:p w14:paraId="0A83012C" w14:textId="77777777" w:rsidR="00763988" w:rsidRPr="00E54084" w:rsidRDefault="00763988" w:rsidP="00763988">
            <w:pPr>
              <w:spacing w:line="360" w:lineRule="auto"/>
              <w:ind w:leftChars="20" w:left="42"/>
              <w:jc w:val="center"/>
              <w:rPr>
                <w:rFonts w:ascii="Times New Roman" w:eastAsiaTheme="majorEastAsia" w:hAnsi="Times New Roman" w:cs="Times New Roman"/>
                <w:b/>
                <w:bCs/>
                <w:szCs w:val="21"/>
              </w:rPr>
            </w:pPr>
            <w:r w:rsidRPr="00E54084">
              <w:rPr>
                <w:rFonts w:ascii="Times New Roman" w:eastAsiaTheme="majorEastAsia" w:hAnsi="Times New Roman" w:cs="Times New Roman"/>
                <w:b/>
                <w:bCs/>
                <w:szCs w:val="21"/>
              </w:rPr>
              <w:t>Remarks</w:t>
            </w:r>
          </w:p>
        </w:tc>
      </w:tr>
      <w:tr w:rsidR="00E54084" w:rsidRPr="00E54084" w14:paraId="595E4376" w14:textId="77777777" w:rsidTr="00763988">
        <w:trPr>
          <w:jc w:val="center"/>
        </w:trPr>
        <w:tc>
          <w:tcPr>
            <w:tcW w:w="1512" w:type="dxa"/>
            <w:vMerge w:val="restart"/>
            <w:tcBorders>
              <w:top w:val="outset" w:sz="6" w:space="0" w:color="auto"/>
              <w:left w:val="outset" w:sz="6" w:space="0" w:color="auto"/>
              <w:right w:val="outset" w:sz="6" w:space="0" w:color="auto"/>
            </w:tcBorders>
            <w:shd w:val="clear" w:color="auto" w:fill="auto"/>
            <w:noWrap/>
            <w:vAlign w:val="center"/>
            <w:hideMark/>
          </w:tcPr>
          <w:p w14:paraId="057CACD0"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A</w:t>
            </w:r>
            <w:r w:rsidRPr="00E54084">
              <w:rPr>
                <w:rFonts w:ascii="Times New Roman" w:eastAsia="宋体" w:hAnsi="Times New Roman" w:cs="Times New Roman" w:hint="eastAsia"/>
                <w:kern w:val="0"/>
                <w:sz w:val="18"/>
                <w:szCs w:val="18"/>
              </w:rPr>
              <w:t>类专业学</w:t>
            </w:r>
          </w:p>
          <w:p w14:paraId="1AFE492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位课</w:t>
            </w:r>
          </w:p>
          <w:p w14:paraId="28485F3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Degree Compulsory Course</w:t>
            </w: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798DDB"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hint="eastAsia"/>
                <w:sz w:val="18"/>
                <w:szCs w:val="18"/>
              </w:rPr>
              <w:t>汉语综合</w:t>
            </w:r>
          </w:p>
          <w:p w14:paraId="0143F257"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Chinese Synthesis</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6B496C0"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108</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907FE7E"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6</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2BB1CB3"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1</w:t>
            </w:r>
            <w:r w:rsidRPr="00E54084">
              <w:rPr>
                <w:rFonts w:eastAsia="汉仪书宋二简" w:hint="eastAsia"/>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1F48D71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486F916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7B2ACBC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9" w:type="dxa"/>
            <w:vMerge w:val="restart"/>
            <w:tcBorders>
              <w:top w:val="outset" w:sz="6" w:space="0" w:color="auto"/>
              <w:left w:val="outset" w:sz="6" w:space="0" w:color="auto"/>
              <w:right w:val="outset" w:sz="6" w:space="0" w:color="auto"/>
            </w:tcBorders>
            <w:shd w:val="clear" w:color="auto" w:fill="auto"/>
            <w:noWrap/>
            <w:vAlign w:val="center"/>
            <w:hideMark/>
          </w:tcPr>
          <w:p w14:paraId="33D9631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eastAsia="汉仪书宋二简" w:hint="eastAsia"/>
                <w:sz w:val="18"/>
                <w:szCs w:val="18"/>
              </w:rPr>
              <w:t>1</w:t>
            </w:r>
            <w:r w:rsidRPr="00E54084">
              <w:rPr>
                <w:rFonts w:eastAsia="汉仪书宋二简"/>
                <w:sz w:val="18"/>
                <w:szCs w:val="18"/>
              </w:rPr>
              <w:t>4</w:t>
            </w:r>
            <w:r w:rsidRPr="00E54084">
              <w:rPr>
                <w:rFonts w:eastAsia="汉仪书宋二简"/>
                <w:sz w:val="18"/>
                <w:szCs w:val="18"/>
              </w:rPr>
              <w:t>学分</w:t>
            </w:r>
            <w:r w:rsidRPr="00E54084">
              <w:rPr>
                <w:rFonts w:eastAsia="汉仪书宋二简" w:hint="eastAsia"/>
                <w:sz w:val="18"/>
                <w:szCs w:val="18"/>
              </w:rPr>
              <w:t>(</w:t>
            </w:r>
            <w:r w:rsidRPr="00E54084">
              <w:rPr>
                <w:rFonts w:eastAsia="汉仪书宋二简"/>
                <w:sz w:val="18"/>
                <w:szCs w:val="18"/>
              </w:rPr>
              <w:t>Credit)</w:t>
            </w:r>
          </w:p>
          <w:p w14:paraId="35BA7D1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p w14:paraId="4E5D7CC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p w14:paraId="73889237" w14:textId="77777777" w:rsidR="00763988" w:rsidRPr="00E54084" w:rsidRDefault="00763988" w:rsidP="00763988">
            <w:pPr>
              <w:snapToGrid w:val="0"/>
              <w:jc w:val="left"/>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 </w:t>
            </w:r>
          </w:p>
        </w:tc>
      </w:tr>
      <w:tr w:rsidR="00E54084" w:rsidRPr="00E54084" w14:paraId="151DEC08"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104EECE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E2DDAA"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hint="eastAsia"/>
                <w:sz w:val="18"/>
                <w:szCs w:val="18"/>
              </w:rPr>
              <w:t>汉语听说</w:t>
            </w:r>
          </w:p>
          <w:p w14:paraId="205E9FBF"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Chinese Listening and Speaking</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92325D2"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36</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6ED56A"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FDFB1B"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6C970C1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79B844B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2D3129A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9" w:type="dxa"/>
            <w:vMerge/>
            <w:tcBorders>
              <w:left w:val="outset" w:sz="6" w:space="0" w:color="auto"/>
              <w:right w:val="outset" w:sz="6" w:space="0" w:color="auto"/>
            </w:tcBorders>
            <w:shd w:val="clear" w:color="auto" w:fill="auto"/>
            <w:noWrap/>
            <w:vAlign w:val="center"/>
            <w:hideMark/>
          </w:tcPr>
          <w:p w14:paraId="52189BCD" w14:textId="77777777" w:rsidR="00763988" w:rsidRPr="00E54084" w:rsidRDefault="00763988" w:rsidP="00763988">
            <w:pPr>
              <w:snapToGrid w:val="0"/>
              <w:jc w:val="left"/>
              <w:rPr>
                <w:rFonts w:ascii="Times New Roman" w:eastAsia="宋体" w:hAnsi="Times New Roman" w:cs="Times New Roman"/>
                <w:kern w:val="0"/>
                <w:sz w:val="18"/>
                <w:szCs w:val="18"/>
              </w:rPr>
            </w:pPr>
          </w:p>
        </w:tc>
      </w:tr>
      <w:tr w:rsidR="00E54084" w:rsidRPr="00E54084" w14:paraId="4FD48048"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37F4993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DA7AB0D"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hint="eastAsia"/>
                <w:sz w:val="18"/>
                <w:szCs w:val="18"/>
              </w:rPr>
              <w:t>汉语阅读</w:t>
            </w:r>
          </w:p>
          <w:p w14:paraId="6459EF28"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Chinese R</w:t>
            </w:r>
            <w:r w:rsidRPr="00E54084">
              <w:rPr>
                <w:rFonts w:eastAsia="汉仪书宋二简" w:hint="eastAsia"/>
                <w:sz w:val="18"/>
                <w:szCs w:val="18"/>
              </w:rPr>
              <w:t>eading</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938BEC6"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36</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0FBABB0"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1F65F26"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3</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33ACF0F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0CA554D4"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3DB410B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9" w:type="dxa"/>
            <w:vMerge/>
            <w:tcBorders>
              <w:left w:val="outset" w:sz="6" w:space="0" w:color="auto"/>
              <w:right w:val="outset" w:sz="6" w:space="0" w:color="auto"/>
            </w:tcBorders>
            <w:shd w:val="clear" w:color="auto" w:fill="auto"/>
            <w:noWrap/>
            <w:vAlign w:val="center"/>
            <w:hideMark/>
          </w:tcPr>
          <w:p w14:paraId="3FF25C87" w14:textId="77777777" w:rsidR="00763988" w:rsidRPr="00E54084" w:rsidRDefault="00763988" w:rsidP="00763988">
            <w:pPr>
              <w:snapToGrid w:val="0"/>
              <w:jc w:val="left"/>
              <w:rPr>
                <w:rFonts w:ascii="Times New Roman" w:eastAsia="宋体" w:hAnsi="Times New Roman" w:cs="Times New Roman"/>
                <w:kern w:val="0"/>
                <w:sz w:val="18"/>
                <w:szCs w:val="18"/>
              </w:rPr>
            </w:pPr>
          </w:p>
        </w:tc>
      </w:tr>
      <w:tr w:rsidR="00E54084" w:rsidRPr="00E54084" w14:paraId="48EB8F7A"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264A30C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3F4933"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hint="eastAsia"/>
                <w:sz w:val="18"/>
                <w:szCs w:val="18"/>
              </w:rPr>
              <w:t>中国概况</w:t>
            </w:r>
          </w:p>
          <w:p w14:paraId="21E7CE65"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Brief Introduction of China</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4E5BA41"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36</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C2726FC"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50F3D14"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1</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44A7168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5919542C"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3BBF0F3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9" w:type="dxa"/>
            <w:vMerge/>
            <w:tcBorders>
              <w:left w:val="outset" w:sz="6" w:space="0" w:color="auto"/>
              <w:right w:val="outset" w:sz="6" w:space="0" w:color="auto"/>
            </w:tcBorders>
            <w:shd w:val="clear" w:color="auto" w:fill="auto"/>
            <w:noWrap/>
            <w:vAlign w:val="center"/>
            <w:hideMark/>
          </w:tcPr>
          <w:p w14:paraId="2BB7E57C"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37793B9A" w14:textId="77777777" w:rsidTr="00763988">
        <w:trPr>
          <w:trHeight w:val="581"/>
          <w:jc w:val="center"/>
        </w:trPr>
        <w:tc>
          <w:tcPr>
            <w:tcW w:w="1512" w:type="dxa"/>
            <w:vMerge/>
            <w:tcBorders>
              <w:left w:val="outset" w:sz="6" w:space="0" w:color="auto"/>
              <w:bottom w:val="outset" w:sz="6" w:space="0" w:color="auto"/>
              <w:right w:val="outset" w:sz="6" w:space="0" w:color="auto"/>
            </w:tcBorders>
            <w:shd w:val="clear" w:color="auto" w:fill="auto"/>
            <w:vAlign w:val="center"/>
          </w:tcPr>
          <w:p w14:paraId="0FEC157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vAlign w:val="center"/>
          </w:tcPr>
          <w:p w14:paraId="6F00170C"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hint="eastAsia"/>
                <w:sz w:val="18"/>
                <w:szCs w:val="18"/>
              </w:rPr>
              <w:t>中国文化</w:t>
            </w:r>
          </w:p>
          <w:p w14:paraId="718116A0"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 xml:space="preserve">Chinese </w:t>
            </w:r>
            <w:r w:rsidRPr="00E54084">
              <w:rPr>
                <w:rFonts w:eastAsia="汉仪书宋二简" w:hint="eastAsia"/>
                <w:sz w:val="18"/>
                <w:szCs w:val="18"/>
              </w:rPr>
              <w:t>C</w:t>
            </w:r>
            <w:r w:rsidRPr="00E54084">
              <w:rPr>
                <w:rFonts w:eastAsia="汉仪书宋二简"/>
                <w:sz w:val="18"/>
                <w:szCs w:val="18"/>
              </w:rPr>
              <w:t>ulture</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04DEE4B"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36</w:t>
            </w:r>
          </w:p>
        </w:tc>
        <w:tc>
          <w:tcPr>
            <w:tcW w:w="742" w:type="dxa"/>
            <w:tcBorders>
              <w:top w:val="outset" w:sz="6" w:space="0" w:color="auto"/>
              <w:left w:val="outset" w:sz="6" w:space="0" w:color="auto"/>
              <w:bottom w:val="outset" w:sz="6" w:space="0" w:color="auto"/>
              <w:right w:val="outset" w:sz="6" w:space="0" w:color="auto"/>
            </w:tcBorders>
            <w:shd w:val="clear" w:color="auto" w:fill="auto"/>
            <w:noWrap/>
            <w:vAlign w:val="center"/>
          </w:tcPr>
          <w:p w14:paraId="48BB5198"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535FD59" w14:textId="77777777" w:rsidR="00763988" w:rsidRPr="00E54084" w:rsidRDefault="00763988" w:rsidP="00763988">
            <w:pPr>
              <w:snapToGrid w:val="0"/>
              <w:ind w:leftChars="20" w:left="42"/>
              <w:jc w:val="center"/>
              <w:rPr>
                <w:rFonts w:eastAsia="汉仪书宋二简"/>
                <w:sz w:val="18"/>
                <w:szCs w:val="18"/>
              </w:rPr>
            </w:pPr>
            <w:r w:rsidRPr="00E54084">
              <w:rPr>
                <w:rFonts w:eastAsia="汉仪书宋二简"/>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1345325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60A9533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5AE9C7A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889" w:type="dxa"/>
            <w:vMerge/>
            <w:tcBorders>
              <w:left w:val="outset" w:sz="6" w:space="0" w:color="auto"/>
              <w:bottom w:val="outset" w:sz="6" w:space="0" w:color="auto"/>
              <w:right w:val="outset" w:sz="6" w:space="0" w:color="auto"/>
            </w:tcBorders>
            <w:shd w:val="clear" w:color="auto" w:fill="auto"/>
            <w:noWrap/>
            <w:vAlign w:val="center"/>
          </w:tcPr>
          <w:p w14:paraId="559E5D97"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4A2C7B73" w14:textId="77777777" w:rsidTr="00763988">
        <w:trPr>
          <w:jc w:val="center"/>
        </w:trPr>
        <w:tc>
          <w:tcPr>
            <w:tcW w:w="1512" w:type="dxa"/>
            <w:vMerge w:val="restart"/>
            <w:tcBorders>
              <w:top w:val="outset" w:sz="6" w:space="0" w:color="auto"/>
              <w:left w:val="outset" w:sz="6" w:space="0" w:color="auto"/>
              <w:right w:val="outset" w:sz="6" w:space="0" w:color="auto"/>
            </w:tcBorders>
            <w:shd w:val="clear" w:color="auto" w:fill="auto"/>
            <w:noWrap/>
            <w:vAlign w:val="center"/>
            <w:hideMark/>
          </w:tcPr>
          <w:p w14:paraId="40F0634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B</w:t>
            </w:r>
            <w:r w:rsidRPr="00E54084">
              <w:rPr>
                <w:rFonts w:ascii="Times New Roman" w:eastAsia="宋体" w:hAnsi="Times New Roman" w:cs="Times New Roman" w:hint="eastAsia"/>
                <w:kern w:val="0"/>
                <w:sz w:val="18"/>
                <w:szCs w:val="18"/>
              </w:rPr>
              <w:t>类学科必修课</w:t>
            </w:r>
          </w:p>
          <w:p w14:paraId="611E7170"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Discipline Compulsory Course</w:t>
            </w: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67F2C82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hAnsi="Times New Roman" w:cs="Times New Roman" w:hint="eastAsia"/>
                <w:sz w:val="18"/>
                <w:szCs w:val="18"/>
                <w:shd w:val="clear" w:color="auto" w:fill="FFFFFF"/>
              </w:rPr>
              <w:t>高等流体力学</w:t>
            </w:r>
            <w:r w:rsidRPr="00E54084">
              <w:rPr>
                <w:rFonts w:ascii="Times New Roman" w:hAnsi="Times New Roman" w:cs="Times New Roman"/>
                <w:sz w:val="18"/>
                <w:szCs w:val="18"/>
                <w:shd w:val="clear" w:color="auto" w:fill="FFFFFF"/>
              </w:rPr>
              <w:t>Advanced Fluid Mechanics</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67F6552A"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64</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702E1EE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46433F3"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1</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0329B564"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7220751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6238392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21F4DF64"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考试</w:t>
            </w:r>
          </w:p>
          <w:p w14:paraId="4A2AB37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Exam</w:t>
            </w:r>
          </w:p>
        </w:tc>
        <w:tc>
          <w:tcPr>
            <w:tcW w:w="889" w:type="dxa"/>
            <w:vMerge w:val="restart"/>
            <w:tcBorders>
              <w:top w:val="outset" w:sz="6" w:space="0" w:color="auto"/>
              <w:left w:val="outset" w:sz="6" w:space="0" w:color="auto"/>
              <w:right w:val="outset" w:sz="6" w:space="0" w:color="auto"/>
            </w:tcBorders>
            <w:shd w:val="clear" w:color="auto" w:fill="auto"/>
            <w:noWrap/>
            <w:vAlign w:val="center"/>
            <w:hideMark/>
          </w:tcPr>
          <w:p w14:paraId="63343958" w14:textId="77777777" w:rsidR="00763988" w:rsidRPr="00E54084" w:rsidRDefault="00763988" w:rsidP="00763988">
            <w:pPr>
              <w:spacing w:line="360" w:lineRule="auto"/>
              <w:ind w:leftChars="20" w:left="42"/>
              <w:jc w:val="center"/>
              <w:rPr>
                <w:rFonts w:eastAsia="汉仪书宋二简"/>
                <w:sz w:val="18"/>
                <w:szCs w:val="18"/>
              </w:rPr>
            </w:pPr>
            <w:r w:rsidRPr="00E54084">
              <w:rPr>
                <w:rFonts w:ascii="Times New Roman" w:eastAsia="宋体" w:hAnsi="Times New Roman" w:cs="Times New Roman" w:hint="eastAsia"/>
                <w:kern w:val="0"/>
                <w:sz w:val="18"/>
                <w:szCs w:val="18"/>
              </w:rPr>
              <w:t>=</w:t>
            </w:r>
            <w:r w:rsidRPr="00E54084">
              <w:rPr>
                <w:rFonts w:eastAsia="汉仪书宋二简" w:hint="eastAsia"/>
                <w:sz w:val="18"/>
                <w:szCs w:val="18"/>
              </w:rPr>
              <w:t>12</w:t>
            </w:r>
          </w:p>
          <w:p w14:paraId="6588BFA1" w14:textId="77777777" w:rsidR="00763988" w:rsidRPr="00E54084" w:rsidRDefault="00763988" w:rsidP="00763988">
            <w:pPr>
              <w:snapToGrid w:val="0"/>
              <w:jc w:val="center"/>
              <w:rPr>
                <w:rFonts w:ascii="Times New Roman" w:eastAsia="宋体" w:hAnsi="Times New Roman" w:cs="Times New Roman"/>
                <w:kern w:val="0"/>
                <w:sz w:val="18"/>
                <w:szCs w:val="18"/>
              </w:rPr>
            </w:pPr>
            <w:r w:rsidRPr="00E54084">
              <w:rPr>
                <w:rFonts w:eastAsia="汉仪书宋二简"/>
                <w:sz w:val="18"/>
                <w:szCs w:val="18"/>
              </w:rPr>
              <w:t>学分</w:t>
            </w:r>
            <w:r w:rsidRPr="00E54084">
              <w:rPr>
                <w:rFonts w:eastAsia="汉仪书宋二简" w:hint="eastAsia"/>
                <w:sz w:val="18"/>
                <w:szCs w:val="18"/>
              </w:rPr>
              <w:t>(</w:t>
            </w:r>
            <w:r w:rsidRPr="00E54084">
              <w:rPr>
                <w:rFonts w:eastAsia="汉仪书宋二简"/>
                <w:sz w:val="18"/>
                <w:szCs w:val="18"/>
              </w:rPr>
              <w:t>Credit)</w:t>
            </w:r>
          </w:p>
        </w:tc>
      </w:tr>
      <w:tr w:rsidR="00E54084" w:rsidRPr="00E54084" w14:paraId="5F0DC002"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2788BD3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43CF1FE0"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安全分析与计算方法</w:t>
            </w:r>
          </w:p>
          <w:p w14:paraId="7C069FC0"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Safety Analysis and Calculation Methods</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252B7E9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64</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10A51C3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939036A"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1</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0B44B64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6611812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4895B52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325455A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考试</w:t>
            </w:r>
          </w:p>
          <w:p w14:paraId="68673E2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Exam</w:t>
            </w:r>
          </w:p>
        </w:tc>
        <w:tc>
          <w:tcPr>
            <w:tcW w:w="889" w:type="dxa"/>
            <w:vMerge/>
            <w:tcBorders>
              <w:left w:val="outset" w:sz="6" w:space="0" w:color="auto"/>
              <w:right w:val="outset" w:sz="6" w:space="0" w:color="auto"/>
            </w:tcBorders>
            <w:shd w:val="clear" w:color="auto" w:fill="auto"/>
            <w:noWrap/>
            <w:vAlign w:val="center"/>
            <w:hideMark/>
          </w:tcPr>
          <w:p w14:paraId="5BC992B3" w14:textId="77777777" w:rsidR="00763988" w:rsidRPr="00E54084" w:rsidRDefault="00763988" w:rsidP="00763988">
            <w:pPr>
              <w:snapToGrid w:val="0"/>
              <w:jc w:val="left"/>
              <w:rPr>
                <w:rFonts w:ascii="Times New Roman" w:eastAsia="宋体" w:hAnsi="Times New Roman" w:cs="Times New Roman"/>
                <w:kern w:val="0"/>
                <w:sz w:val="18"/>
                <w:szCs w:val="18"/>
              </w:rPr>
            </w:pPr>
          </w:p>
        </w:tc>
      </w:tr>
      <w:tr w:rsidR="00E54084" w:rsidRPr="00E54084" w14:paraId="07368D9E"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2D8BE48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6ACB7DD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安全科学原理</w:t>
            </w:r>
            <w:r w:rsidRPr="00E54084">
              <w:rPr>
                <w:rFonts w:ascii="Times New Roman" w:eastAsia="宋体" w:hAnsi="Times New Roman" w:cs="Times New Roman"/>
                <w:kern w:val="0"/>
                <w:sz w:val="18"/>
                <w:szCs w:val="18"/>
              </w:rPr>
              <w:t>Safety Science</w:t>
            </w:r>
            <w:r w:rsidRPr="00E54084">
              <w:rPr>
                <w:rFonts w:ascii="Times New Roman" w:hAnsi="Times New Roman" w:cs="Times New Roman"/>
                <w:sz w:val="18"/>
                <w:szCs w:val="18"/>
              </w:rPr>
              <w:t xml:space="preserve"> </w:t>
            </w:r>
            <w:r w:rsidRPr="00E54084">
              <w:rPr>
                <w:rFonts w:ascii="Times New Roman" w:eastAsia="宋体" w:hAnsi="Times New Roman" w:cs="Times New Roman"/>
                <w:kern w:val="0"/>
                <w:sz w:val="18"/>
                <w:szCs w:val="18"/>
              </w:rPr>
              <w:t>Principle</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1BA776A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64</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02808F1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FEEADC"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1</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0684AA8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2A8FCFA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6A1DC06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126B635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考试</w:t>
            </w:r>
          </w:p>
          <w:p w14:paraId="3CCE1F3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Exam</w:t>
            </w:r>
          </w:p>
        </w:tc>
        <w:tc>
          <w:tcPr>
            <w:tcW w:w="889" w:type="dxa"/>
            <w:vMerge/>
            <w:tcBorders>
              <w:left w:val="outset" w:sz="6" w:space="0" w:color="auto"/>
              <w:right w:val="outset" w:sz="6" w:space="0" w:color="auto"/>
            </w:tcBorders>
            <w:shd w:val="clear" w:color="auto" w:fill="auto"/>
            <w:noWrap/>
            <w:vAlign w:val="center"/>
            <w:hideMark/>
          </w:tcPr>
          <w:p w14:paraId="4A8FBC45"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4FDF2214" w14:textId="77777777" w:rsidTr="00763988">
        <w:trPr>
          <w:jc w:val="center"/>
        </w:trPr>
        <w:tc>
          <w:tcPr>
            <w:tcW w:w="1512" w:type="dxa"/>
            <w:vMerge w:val="restart"/>
            <w:tcBorders>
              <w:top w:val="outset" w:sz="6" w:space="0" w:color="auto"/>
              <w:left w:val="outset" w:sz="6" w:space="0" w:color="auto"/>
              <w:right w:val="outset" w:sz="6" w:space="0" w:color="auto"/>
            </w:tcBorders>
            <w:shd w:val="clear" w:color="auto" w:fill="auto"/>
            <w:noWrap/>
            <w:vAlign w:val="center"/>
            <w:hideMark/>
          </w:tcPr>
          <w:p w14:paraId="52E3A51D" w14:textId="77777777" w:rsidR="00763988" w:rsidRPr="00E54084" w:rsidRDefault="00763988" w:rsidP="00763988">
            <w:pPr>
              <w:widowControl/>
              <w:snapToGrid w:val="0"/>
              <w:jc w:val="center"/>
              <w:rPr>
                <w:rFonts w:ascii="Times New Roman" w:hAnsi="Times New Roman" w:cs="Times New Roman"/>
                <w:sz w:val="18"/>
                <w:szCs w:val="18"/>
              </w:rPr>
            </w:pPr>
            <w:r w:rsidRPr="00E54084">
              <w:rPr>
                <w:rFonts w:ascii="Times New Roman" w:eastAsia="宋体" w:hAnsi="Times New Roman" w:cs="Times New Roman"/>
                <w:kern w:val="0"/>
                <w:sz w:val="18"/>
                <w:szCs w:val="18"/>
              </w:rPr>
              <w:t>C</w:t>
            </w:r>
            <w:r w:rsidRPr="00E54084">
              <w:rPr>
                <w:rFonts w:ascii="Times New Roman" w:hAnsi="Times New Roman" w:cs="Times New Roman"/>
                <w:sz w:val="18"/>
                <w:szCs w:val="18"/>
              </w:rPr>
              <w:t xml:space="preserve"> </w:t>
            </w:r>
            <w:r w:rsidRPr="00E54084">
              <w:rPr>
                <w:rFonts w:ascii="Times New Roman" w:hAnsi="Times New Roman" w:cs="Times New Roman" w:hint="eastAsia"/>
                <w:sz w:val="18"/>
                <w:szCs w:val="18"/>
              </w:rPr>
              <w:t>专业选修课程</w:t>
            </w:r>
          </w:p>
          <w:p w14:paraId="024224A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Specialized Elective Course</w:t>
            </w: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3E84C95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hAnsi="Times New Roman" w:cs="Times New Roman" w:hint="eastAsia"/>
                <w:sz w:val="18"/>
                <w:szCs w:val="18"/>
                <w:shd w:val="clear" w:color="auto" w:fill="FFFFFF"/>
              </w:rPr>
              <w:t>现代安全管理</w:t>
            </w:r>
            <w:r w:rsidRPr="00E54084">
              <w:rPr>
                <w:rFonts w:ascii="Times New Roman" w:hAnsi="Times New Roman" w:cs="Times New Roman"/>
                <w:sz w:val="18"/>
                <w:szCs w:val="18"/>
                <w:shd w:val="clear" w:color="auto" w:fill="FFFFFF"/>
              </w:rPr>
              <w:t>Modern safety Management</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072D3B6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6D4C56EC"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4AF95A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7F0CA2C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22CE4D5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5F7AE04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07FB929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5933493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val="restart"/>
            <w:tcBorders>
              <w:top w:val="outset" w:sz="6" w:space="0" w:color="auto"/>
              <w:left w:val="outset" w:sz="6" w:space="0" w:color="auto"/>
              <w:right w:val="outset" w:sz="6" w:space="0" w:color="auto"/>
            </w:tcBorders>
            <w:shd w:val="clear" w:color="auto" w:fill="auto"/>
            <w:noWrap/>
            <w:vAlign w:val="center"/>
            <w:hideMark/>
          </w:tcPr>
          <w:p w14:paraId="1F8C190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w:t>
            </w:r>
            <w:r w:rsidRPr="00E54084">
              <w:rPr>
                <w:rFonts w:ascii="Times New Roman" w:eastAsia="宋体" w:hAnsi="Times New Roman" w:cs="Times New Roman" w:hint="eastAsia"/>
                <w:kern w:val="0"/>
                <w:sz w:val="18"/>
                <w:szCs w:val="18"/>
              </w:rPr>
              <w:t>12</w:t>
            </w:r>
          </w:p>
          <w:p w14:paraId="5CA8B97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学分</w:t>
            </w:r>
            <w:r w:rsidRPr="00E54084">
              <w:rPr>
                <w:rFonts w:ascii="Times New Roman" w:eastAsia="宋体" w:hAnsi="Times New Roman" w:cs="Times New Roman" w:hint="eastAsia"/>
                <w:kern w:val="0"/>
                <w:sz w:val="18"/>
                <w:szCs w:val="18"/>
              </w:rPr>
              <w:t>(Credit)</w:t>
            </w:r>
          </w:p>
        </w:tc>
      </w:tr>
      <w:tr w:rsidR="00E54084" w:rsidRPr="00E54084" w14:paraId="4CF25D04"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3E2B470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1D51021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公共安全学</w:t>
            </w:r>
            <w:r w:rsidRPr="00E54084">
              <w:rPr>
                <w:rFonts w:ascii="Times New Roman" w:eastAsia="宋体" w:hAnsi="Times New Roman" w:cs="Times New Roman"/>
                <w:kern w:val="0"/>
                <w:sz w:val="18"/>
                <w:szCs w:val="18"/>
              </w:rPr>
              <w:t>Public Safety</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47C9A2F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1D7EA911"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F28ACE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767D9E1C"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4C279EF8"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270A613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5441567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69A0313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hideMark/>
          </w:tcPr>
          <w:p w14:paraId="418CADBF"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7B7BE026"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08E73A1F"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29AD7EAC"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信息检索与论文写作</w:t>
            </w:r>
          </w:p>
          <w:p w14:paraId="7FE143E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Information Retrieval and Academic Thesis Writing</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7FF7EB2E"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65064F4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1D2619"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7F4B60D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09CF67E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74D1171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14701DA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2C2E8E60"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hideMark/>
          </w:tcPr>
          <w:p w14:paraId="1118B246"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00962019"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5A52FEE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3D09A961"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化工风险控制技术</w:t>
            </w:r>
          </w:p>
          <w:p w14:paraId="36B3B05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Risk Control Technology in Chemical Engineering</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268041F0"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216E493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EFC73B7"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55F0030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73B2062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0FA3E13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1D04A26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55D7EB1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hideMark/>
          </w:tcPr>
          <w:p w14:paraId="5762B3BC"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0EBFA391"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1A5A08A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0B0B5AB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石油天然气安全工程</w:t>
            </w:r>
          </w:p>
          <w:p w14:paraId="4DA3241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Oil and Gas Engineering Safety</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06AC31C8"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16FE6FEB"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184EEE"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5198E204"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7123A05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7ECA6711"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35E0EBF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10CA29A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hideMark/>
          </w:tcPr>
          <w:p w14:paraId="36AC6586"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059448C2" w14:textId="77777777" w:rsidTr="00763988">
        <w:trPr>
          <w:jc w:val="center"/>
        </w:trPr>
        <w:tc>
          <w:tcPr>
            <w:tcW w:w="1512" w:type="dxa"/>
            <w:vMerge/>
            <w:tcBorders>
              <w:left w:val="outset" w:sz="6" w:space="0" w:color="auto"/>
              <w:right w:val="outset" w:sz="6" w:space="0" w:color="auto"/>
            </w:tcBorders>
            <w:shd w:val="clear" w:color="auto" w:fill="auto"/>
            <w:vAlign w:val="center"/>
            <w:hideMark/>
          </w:tcPr>
          <w:p w14:paraId="68F2BC01"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hideMark/>
          </w:tcPr>
          <w:p w14:paraId="4323536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安全仿真技术</w:t>
            </w:r>
            <w:r w:rsidRPr="00E54084">
              <w:rPr>
                <w:rFonts w:ascii="Times New Roman" w:eastAsia="宋体" w:hAnsi="Times New Roman" w:cs="Times New Roman"/>
                <w:kern w:val="0"/>
                <w:sz w:val="18"/>
                <w:szCs w:val="18"/>
              </w:rPr>
              <w:t>Safety Simulation Technology</w:t>
            </w:r>
          </w:p>
        </w:tc>
        <w:tc>
          <w:tcPr>
            <w:tcW w:w="901" w:type="dxa"/>
            <w:tcBorders>
              <w:top w:val="outset" w:sz="6" w:space="0" w:color="auto"/>
              <w:left w:val="outset" w:sz="6" w:space="0" w:color="auto"/>
              <w:bottom w:val="outset" w:sz="6" w:space="0" w:color="auto"/>
              <w:right w:val="outset" w:sz="6" w:space="0" w:color="auto"/>
            </w:tcBorders>
            <w:shd w:val="clear" w:color="auto" w:fill="auto"/>
            <w:noWrap/>
            <w:hideMark/>
          </w:tcPr>
          <w:p w14:paraId="3D432C26"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hideMark/>
          </w:tcPr>
          <w:p w14:paraId="55017B34"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4E06C1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209F3494"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16B0C82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16FBC828"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hideMark/>
          </w:tcPr>
          <w:p w14:paraId="543A524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5C73BDB8"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hideMark/>
          </w:tcPr>
          <w:p w14:paraId="5F4217B4"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390085B8" w14:textId="77777777" w:rsidTr="00763988">
        <w:trPr>
          <w:jc w:val="center"/>
        </w:trPr>
        <w:tc>
          <w:tcPr>
            <w:tcW w:w="1512" w:type="dxa"/>
            <w:vMerge/>
            <w:tcBorders>
              <w:left w:val="outset" w:sz="6" w:space="0" w:color="auto"/>
              <w:right w:val="outset" w:sz="6" w:space="0" w:color="auto"/>
            </w:tcBorders>
            <w:shd w:val="clear" w:color="auto" w:fill="auto"/>
            <w:vAlign w:val="center"/>
          </w:tcPr>
          <w:p w14:paraId="24B7F15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tcPr>
          <w:p w14:paraId="3FB1D57E"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安全科学前沿讲座</w:t>
            </w:r>
          </w:p>
          <w:p w14:paraId="2458228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Lecture of Frontier in Safety Science</w:t>
            </w:r>
          </w:p>
        </w:tc>
        <w:tc>
          <w:tcPr>
            <w:tcW w:w="901" w:type="dxa"/>
            <w:tcBorders>
              <w:top w:val="outset" w:sz="6" w:space="0" w:color="auto"/>
              <w:left w:val="outset" w:sz="6" w:space="0" w:color="auto"/>
              <w:bottom w:val="outset" w:sz="6" w:space="0" w:color="auto"/>
              <w:right w:val="outset" w:sz="6" w:space="0" w:color="auto"/>
            </w:tcBorders>
            <w:shd w:val="clear" w:color="auto" w:fill="auto"/>
            <w:noWrap/>
          </w:tcPr>
          <w:p w14:paraId="64319A7D"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tcPr>
          <w:p w14:paraId="5E009A81"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83432AF"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65894C0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5F3663F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44A5AFC8"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23555636"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1BD92532"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vMerge/>
            <w:tcBorders>
              <w:left w:val="outset" w:sz="6" w:space="0" w:color="auto"/>
              <w:right w:val="outset" w:sz="6" w:space="0" w:color="auto"/>
            </w:tcBorders>
            <w:shd w:val="clear" w:color="auto" w:fill="auto"/>
            <w:vAlign w:val="center"/>
          </w:tcPr>
          <w:p w14:paraId="74749EE4"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2037089A" w14:textId="77777777" w:rsidTr="00763988">
        <w:trPr>
          <w:jc w:val="center"/>
        </w:trPr>
        <w:tc>
          <w:tcPr>
            <w:tcW w:w="1512" w:type="dxa"/>
            <w:tcBorders>
              <w:left w:val="outset" w:sz="6" w:space="0" w:color="auto"/>
              <w:right w:val="outset" w:sz="6" w:space="0" w:color="auto"/>
            </w:tcBorders>
            <w:shd w:val="clear" w:color="auto" w:fill="auto"/>
            <w:vAlign w:val="center"/>
          </w:tcPr>
          <w:p w14:paraId="6416A51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tcPr>
          <w:p w14:paraId="53C8DEA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火灾科学与消防工程</w:t>
            </w:r>
          </w:p>
          <w:p w14:paraId="5C13022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Fire Science and Fire-fighting Engineering</w:t>
            </w:r>
          </w:p>
        </w:tc>
        <w:tc>
          <w:tcPr>
            <w:tcW w:w="901" w:type="dxa"/>
            <w:tcBorders>
              <w:top w:val="outset" w:sz="6" w:space="0" w:color="auto"/>
              <w:left w:val="outset" w:sz="6" w:space="0" w:color="auto"/>
              <w:bottom w:val="outset" w:sz="6" w:space="0" w:color="auto"/>
              <w:right w:val="outset" w:sz="6" w:space="0" w:color="auto"/>
            </w:tcBorders>
            <w:shd w:val="clear" w:color="auto" w:fill="auto"/>
            <w:noWrap/>
          </w:tcPr>
          <w:p w14:paraId="6045E582"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tcPr>
          <w:p w14:paraId="7482A289"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2A25AB4"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397E8BD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46C6EEB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58C11D93"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03987F9A"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0C63D957"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tcBorders>
              <w:left w:val="outset" w:sz="6" w:space="0" w:color="auto"/>
              <w:right w:val="outset" w:sz="6" w:space="0" w:color="auto"/>
            </w:tcBorders>
            <w:shd w:val="clear" w:color="auto" w:fill="auto"/>
            <w:vAlign w:val="center"/>
          </w:tcPr>
          <w:p w14:paraId="6D95A064"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r w:rsidR="00E54084" w:rsidRPr="00E54084" w14:paraId="6CE2D0D0" w14:textId="77777777" w:rsidTr="00763988">
        <w:trPr>
          <w:jc w:val="center"/>
        </w:trPr>
        <w:tc>
          <w:tcPr>
            <w:tcW w:w="1512" w:type="dxa"/>
            <w:tcBorders>
              <w:left w:val="outset" w:sz="6" w:space="0" w:color="auto"/>
              <w:right w:val="outset" w:sz="6" w:space="0" w:color="auto"/>
            </w:tcBorders>
            <w:shd w:val="clear" w:color="auto" w:fill="auto"/>
            <w:vAlign w:val="center"/>
          </w:tcPr>
          <w:p w14:paraId="7A51C18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p>
        </w:tc>
        <w:tc>
          <w:tcPr>
            <w:tcW w:w="1422" w:type="dxa"/>
            <w:tcBorders>
              <w:top w:val="outset" w:sz="6" w:space="0" w:color="auto"/>
              <w:left w:val="outset" w:sz="6" w:space="0" w:color="auto"/>
              <w:bottom w:val="outset" w:sz="6" w:space="0" w:color="auto"/>
              <w:right w:val="outset" w:sz="6" w:space="0" w:color="auto"/>
            </w:tcBorders>
            <w:shd w:val="clear" w:color="auto" w:fill="auto"/>
            <w:noWrap/>
          </w:tcPr>
          <w:p w14:paraId="2D7B349C"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安全检测技术</w:t>
            </w:r>
            <w:r w:rsidRPr="00E54084">
              <w:rPr>
                <w:rFonts w:ascii="Times New Roman" w:eastAsia="宋体" w:hAnsi="Times New Roman" w:cs="Times New Roman"/>
                <w:kern w:val="0"/>
                <w:sz w:val="18"/>
                <w:szCs w:val="18"/>
              </w:rPr>
              <w:t>Safety Testing Technology</w:t>
            </w:r>
          </w:p>
        </w:tc>
        <w:tc>
          <w:tcPr>
            <w:tcW w:w="901" w:type="dxa"/>
            <w:tcBorders>
              <w:top w:val="outset" w:sz="6" w:space="0" w:color="auto"/>
              <w:left w:val="outset" w:sz="6" w:space="0" w:color="auto"/>
              <w:bottom w:val="outset" w:sz="6" w:space="0" w:color="auto"/>
              <w:right w:val="outset" w:sz="6" w:space="0" w:color="auto"/>
            </w:tcBorders>
            <w:shd w:val="clear" w:color="auto" w:fill="auto"/>
            <w:noWrap/>
          </w:tcPr>
          <w:p w14:paraId="6A9E1E35"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48</w:t>
            </w:r>
          </w:p>
        </w:tc>
        <w:tc>
          <w:tcPr>
            <w:tcW w:w="742" w:type="dxa"/>
            <w:tcBorders>
              <w:top w:val="outset" w:sz="6" w:space="0" w:color="auto"/>
              <w:left w:val="outset" w:sz="6" w:space="0" w:color="auto"/>
              <w:bottom w:val="outset" w:sz="6" w:space="0" w:color="auto"/>
              <w:right w:val="outset" w:sz="6" w:space="0" w:color="auto"/>
            </w:tcBorders>
            <w:shd w:val="clear" w:color="auto" w:fill="auto"/>
            <w:noWrap/>
          </w:tcPr>
          <w:p w14:paraId="4EF9D9C7"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3</w:t>
            </w:r>
          </w:p>
        </w:tc>
        <w:tc>
          <w:tcPr>
            <w:tcW w:w="901" w:type="dxa"/>
            <w:tcBorders>
              <w:top w:val="outset" w:sz="6" w:space="0" w:color="auto"/>
              <w:left w:val="outset" w:sz="6" w:space="0" w:color="auto"/>
              <w:bottom w:val="outset" w:sz="6" w:space="0" w:color="auto"/>
              <w:right w:val="outset" w:sz="6" w:space="0" w:color="auto"/>
            </w:tcBorders>
            <w:shd w:val="clear" w:color="auto" w:fill="auto"/>
            <w:noWrap/>
            <w:vAlign w:val="center"/>
          </w:tcPr>
          <w:p w14:paraId="6224912A" w14:textId="77777777" w:rsidR="00763988" w:rsidRPr="00E54084" w:rsidRDefault="00763988" w:rsidP="00763988">
            <w:pPr>
              <w:widowControl/>
              <w:snapToGrid w:val="0"/>
              <w:spacing w:line="480" w:lineRule="auto"/>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2</w:t>
            </w:r>
          </w:p>
        </w:tc>
        <w:tc>
          <w:tcPr>
            <w:tcW w:w="935" w:type="dxa"/>
            <w:tcBorders>
              <w:top w:val="outset" w:sz="6" w:space="0" w:color="auto"/>
              <w:left w:val="outset" w:sz="6" w:space="0" w:color="auto"/>
              <w:bottom w:val="outset" w:sz="6" w:space="0" w:color="auto"/>
              <w:right w:val="outset" w:sz="6" w:space="0" w:color="auto"/>
            </w:tcBorders>
            <w:shd w:val="clear" w:color="auto" w:fill="auto"/>
            <w:noWrap/>
          </w:tcPr>
          <w:p w14:paraId="2FE1EB5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安全科学与工程</w:t>
            </w:r>
          </w:p>
          <w:p w14:paraId="090E8F2D"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S</w:t>
            </w:r>
            <w:r w:rsidRPr="00E54084">
              <w:rPr>
                <w:rFonts w:ascii="Times New Roman" w:eastAsia="宋体" w:hAnsi="Times New Roman" w:cs="Times New Roman"/>
                <w:kern w:val="0"/>
                <w:sz w:val="18"/>
                <w:szCs w:val="18"/>
              </w:rPr>
              <w:t>SE</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0E975CA9"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讲授</w:t>
            </w:r>
            <w:r w:rsidRPr="00E54084">
              <w:rPr>
                <w:rFonts w:ascii="Times New Roman" w:eastAsia="宋体" w:hAnsi="Times New Roman" w:cs="Times New Roman" w:hint="eastAsia"/>
                <w:kern w:val="0"/>
                <w:sz w:val="18"/>
                <w:szCs w:val="18"/>
              </w:rPr>
              <w:t>Teaching</w:t>
            </w:r>
          </w:p>
        </w:tc>
        <w:tc>
          <w:tcPr>
            <w:tcW w:w="1099" w:type="dxa"/>
            <w:tcBorders>
              <w:top w:val="outset" w:sz="6" w:space="0" w:color="auto"/>
              <w:left w:val="outset" w:sz="6" w:space="0" w:color="auto"/>
              <w:bottom w:val="outset" w:sz="6" w:space="0" w:color="auto"/>
              <w:right w:val="outset" w:sz="6" w:space="0" w:color="auto"/>
            </w:tcBorders>
            <w:shd w:val="clear" w:color="auto" w:fill="auto"/>
            <w:noWrap/>
          </w:tcPr>
          <w:p w14:paraId="5FCA726B"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hint="eastAsia"/>
                <w:kern w:val="0"/>
                <w:sz w:val="18"/>
                <w:szCs w:val="18"/>
              </w:rPr>
              <w:t>考查</w:t>
            </w:r>
          </w:p>
          <w:p w14:paraId="74946775" w14:textId="77777777" w:rsidR="00763988" w:rsidRPr="00E54084" w:rsidRDefault="00763988" w:rsidP="00763988">
            <w:pPr>
              <w:widowControl/>
              <w:snapToGrid w:val="0"/>
              <w:jc w:val="center"/>
              <w:rPr>
                <w:rFonts w:ascii="Times New Roman" w:eastAsia="宋体" w:hAnsi="Times New Roman" w:cs="Times New Roman"/>
                <w:kern w:val="0"/>
                <w:sz w:val="18"/>
                <w:szCs w:val="18"/>
              </w:rPr>
            </w:pPr>
            <w:r w:rsidRPr="00E54084">
              <w:rPr>
                <w:rFonts w:ascii="Times New Roman" w:eastAsia="宋体" w:hAnsi="Times New Roman" w:cs="Times New Roman"/>
                <w:kern w:val="0"/>
                <w:sz w:val="18"/>
                <w:szCs w:val="18"/>
              </w:rPr>
              <w:t>test</w:t>
            </w:r>
          </w:p>
        </w:tc>
        <w:tc>
          <w:tcPr>
            <w:tcW w:w="889" w:type="dxa"/>
            <w:tcBorders>
              <w:left w:val="outset" w:sz="6" w:space="0" w:color="auto"/>
              <w:right w:val="outset" w:sz="6" w:space="0" w:color="auto"/>
            </w:tcBorders>
            <w:shd w:val="clear" w:color="auto" w:fill="auto"/>
            <w:vAlign w:val="center"/>
          </w:tcPr>
          <w:p w14:paraId="7C51E59E" w14:textId="77777777" w:rsidR="00763988" w:rsidRPr="00E54084" w:rsidRDefault="00763988" w:rsidP="00763988">
            <w:pPr>
              <w:widowControl/>
              <w:snapToGrid w:val="0"/>
              <w:jc w:val="left"/>
              <w:rPr>
                <w:rFonts w:ascii="Times New Roman" w:eastAsia="宋体" w:hAnsi="Times New Roman" w:cs="Times New Roman"/>
                <w:kern w:val="0"/>
                <w:sz w:val="18"/>
                <w:szCs w:val="18"/>
              </w:rPr>
            </w:pPr>
          </w:p>
        </w:tc>
      </w:tr>
    </w:tbl>
    <w:p w14:paraId="5471A37D" w14:textId="77777777" w:rsidR="00763988" w:rsidRPr="00E54084" w:rsidRDefault="00763988" w:rsidP="00763988">
      <w:pPr>
        <w:spacing w:line="360" w:lineRule="auto"/>
        <w:jc w:val="left"/>
        <w:rPr>
          <w:b/>
          <w:sz w:val="24"/>
        </w:rPr>
      </w:pPr>
      <w:r w:rsidRPr="00E54084">
        <w:rPr>
          <w:b/>
          <w:sz w:val="24"/>
        </w:rPr>
        <w:t>六、学位论文工作</w:t>
      </w:r>
    </w:p>
    <w:p w14:paraId="2699C9DA" w14:textId="77777777" w:rsidR="00763988" w:rsidRPr="00E54084" w:rsidRDefault="00763988" w:rsidP="00763988">
      <w:pPr>
        <w:spacing w:line="360" w:lineRule="auto"/>
        <w:jc w:val="left"/>
        <w:rPr>
          <w:b/>
          <w:sz w:val="24"/>
        </w:rPr>
      </w:pPr>
      <w:r w:rsidRPr="00E54084">
        <w:rPr>
          <w:rFonts w:hint="eastAsia"/>
          <w:b/>
          <w:sz w:val="24"/>
        </w:rPr>
        <w:t>F</w:t>
      </w:r>
      <w:r w:rsidRPr="00E54084">
        <w:rPr>
          <w:b/>
          <w:sz w:val="24"/>
        </w:rPr>
        <w:t>. Dissertation Request</w:t>
      </w:r>
    </w:p>
    <w:p w14:paraId="74E1890F" w14:textId="77777777" w:rsidR="00763988" w:rsidRPr="00E54084" w:rsidRDefault="00763988" w:rsidP="00763988">
      <w:pPr>
        <w:ind w:firstLineChars="200" w:firstLine="420"/>
        <w:jc w:val="left"/>
      </w:pPr>
      <w:r w:rsidRPr="00E54084">
        <w:t>参照《常州大学学术学位硕士研究生培养方案（总则）》实施。</w:t>
      </w:r>
    </w:p>
    <w:p w14:paraId="0B53EEA0" w14:textId="77777777" w:rsidR="00763988" w:rsidRPr="00E54084" w:rsidRDefault="00763988" w:rsidP="00763988">
      <w:pPr>
        <w:spacing w:line="360" w:lineRule="auto"/>
        <w:ind w:firstLineChars="200" w:firstLine="480"/>
        <w:jc w:val="left"/>
        <w:rPr>
          <w:kern w:val="0"/>
          <w:sz w:val="24"/>
        </w:rPr>
      </w:pPr>
      <w:r w:rsidRPr="00E54084">
        <w:rPr>
          <w:kern w:val="0"/>
          <w:sz w:val="24"/>
        </w:rPr>
        <w:t xml:space="preserve">As for the requirements of dissertation writing, please refer to the </w:t>
      </w:r>
      <w:r w:rsidRPr="00E54084">
        <w:rPr>
          <w:i/>
          <w:kern w:val="0"/>
          <w:sz w:val="24"/>
        </w:rPr>
        <w:t>Changzhou University Academic Degree Master Program Training Program</w:t>
      </w:r>
      <w:r w:rsidRPr="00E54084">
        <w:rPr>
          <w:kern w:val="0"/>
          <w:sz w:val="24"/>
        </w:rPr>
        <w:t xml:space="preserve"> (</w:t>
      </w:r>
      <w:r w:rsidRPr="00E54084">
        <w:rPr>
          <w:i/>
          <w:kern w:val="0"/>
          <w:sz w:val="24"/>
        </w:rPr>
        <w:t>General</w:t>
      </w:r>
      <w:r w:rsidRPr="00E54084">
        <w:rPr>
          <w:kern w:val="0"/>
          <w:sz w:val="24"/>
        </w:rPr>
        <w:t>).</w:t>
      </w:r>
    </w:p>
    <w:p w14:paraId="2DF63270" w14:textId="77777777" w:rsidR="00763988" w:rsidRPr="00E54084" w:rsidRDefault="00763988" w:rsidP="00763988"/>
    <w:p w14:paraId="4DBABBA6" w14:textId="54B5014B" w:rsidR="000663D0" w:rsidRPr="00E54084" w:rsidRDefault="000663D0" w:rsidP="000663D0">
      <w:pPr>
        <w:spacing w:line="360" w:lineRule="auto"/>
        <w:ind w:firstLineChars="200" w:firstLine="480"/>
        <w:jc w:val="left"/>
        <w:rPr>
          <w:kern w:val="0"/>
          <w:sz w:val="24"/>
        </w:rPr>
      </w:pPr>
    </w:p>
    <w:p w14:paraId="0FBD9C8F" w14:textId="77777777" w:rsidR="000663D0" w:rsidRPr="00E54084" w:rsidRDefault="000663D0" w:rsidP="000663D0">
      <w:pPr>
        <w:spacing w:line="360" w:lineRule="auto"/>
      </w:pPr>
    </w:p>
    <w:p w14:paraId="782BD7D6" w14:textId="77777777" w:rsidR="002315D8" w:rsidRPr="00E54084" w:rsidRDefault="002315D8">
      <w:pPr>
        <w:widowControl/>
        <w:jc w:val="left"/>
        <w:rPr>
          <w:rFonts w:ascii="Times New Roman" w:hAnsi="Times New Roman" w:cs="Times New Roman"/>
          <w:b/>
          <w:sz w:val="24"/>
          <w:szCs w:val="24"/>
        </w:rPr>
      </w:pPr>
    </w:p>
    <w:p w14:paraId="45042E4B" w14:textId="77777777" w:rsidR="000663D0" w:rsidRPr="00E54084" w:rsidRDefault="000663D0">
      <w:pPr>
        <w:widowControl/>
        <w:jc w:val="left"/>
        <w:rPr>
          <w:rFonts w:eastAsia="黑体"/>
          <w:b/>
          <w:sz w:val="52"/>
          <w:szCs w:val="52"/>
        </w:rPr>
      </w:pPr>
      <w:r w:rsidRPr="00E54084">
        <w:rPr>
          <w:rFonts w:eastAsia="黑体"/>
          <w:b/>
          <w:sz w:val="52"/>
          <w:szCs w:val="52"/>
        </w:rPr>
        <w:br w:type="page"/>
      </w:r>
    </w:p>
    <w:p w14:paraId="4C70CF55" w14:textId="77777777" w:rsidR="002315D8" w:rsidRPr="00E54084" w:rsidRDefault="002315D8" w:rsidP="002315D8">
      <w:pPr>
        <w:jc w:val="center"/>
        <w:rPr>
          <w:rFonts w:eastAsia="黑体"/>
          <w:b/>
          <w:sz w:val="52"/>
          <w:szCs w:val="52"/>
        </w:rPr>
      </w:pPr>
      <w:r w:rsidRPr="00E54084">
        <w:rPr>
          <w:rFonts w:eastAsia="黑体"/>
          <w:b/>
          <w:sz w:val="52"/>
          <w:szCs w:val="52"/>
        </w:rPr>
        <w:lastRenderedPageBreak/>
        <w:t>常州大学</w:t>
      </w:r>
    </w:p>
    <w:p w14:paraId="1ECED2C9" w14:textId="77777777" w:rsidR="002315D8" w:rsidRPr="00E54084" w:rsidRDefault="002315D8" w:rsidP="002315D8">
      <w:pPr>
        <w:jc w:val="center"/>
        <w:rPr>
          <w:sz w:val="32"/>
          <w:szCs w:val="32"/>
        </w:rPr>
      </w:pPr>
      <w:r w:rsidRPr="00E54084">
        <w:rPr>
          <w:b/>
          <w:sz w:val="32"/>
          <w:szCs w:val="32"/>
        </w:rPr>
        <w:t>Changzhou Universit</w:t>
      </w:r>
      <w:r w:rsidRPr="00E54084">
        <w:rPr>
          <w:sz w:val="32"/>
          <w:szCs w:val="32"/>
        </w:rPr>
        <w:t>y</w:t>
      </w:r>
    </w:p>
    <w:p w14:paraId="7F7939DD" w14:textId="77777777" w:rsidR="002315D8" w:rsidRPr="00E54084" w:rsidRDefault="002315D8" w:rsidP="002315D8">
      <w:pPr>
        <w:jc w:val="center"/>
        <w:rPr>
          <w:sz w:val="32"/>
          <w:szCs w:val="32"/>
        </w:rPr>
      </w:pPr>
      <w:r w:rsidRPr="00E54084">
        <w:rPr>
          <w:sz w:val="32"/>
          <w:szCs w:val="32"/>
        </w:rPr>
        <w:t>硕士留学研究生培养方案</w:t>
      </w:r>
    </w:p>
    <w:p w14:paraId="68ADD31C" w14:textId="77777777" w:rsidR="002315D8" w:rsidRPr="00E54084" w:rsidRDefault="002315D8" w:rsidP="002315D8">
      <w:pPr>
        <w:jc w:val="center"/>
        <w:rPr>
          <w:b/>
          <w:sz w:val="28"/>
          <w:szCs w:val="28"/>
        </w:rPr>
      </w:pPr>
      <w:r w:rsidRPr="00E54084">
        <w:rPr>
          <w:b/>
          <w:sz w:val="28"/>
          <w:szCs w:val="28"/>
        </w:rPr>
        <w:t>Master’s Degree Program for Overseas Students</w:t>
      </w:r>
    </w:p>
    <w:p w14:paraId="6F88D4E0" w14:textId="77777777" w:rsidR="002315D8" w:rsidRPr="00E54084" w:rsidRDefault="002315D8" w:rsidP="002315D8">
      <w:pPr>
        <w:jc w:val="center"/>
        <w:rPr>
          <w:sz w:val="28"/>
          <w:szCs w:val="28"/>
        </w:rPr>
      </w:pPr>
      <w:r w:rsidRPr="00E54084">
        <w:rPr>
          <w:rFonts w:hint="eastAsia"/>
          <w:sz w:val="28"/>
          <w:szCs w:val="28"/>
        </w:rPr>
        <w:t>土</w:t>
      </w:r>
      <w:r w:rsidRPr="00E54084">
        <w:rPr>
          <w:rFonts w:hint="eastAsia"/>
          <w:sz w:val="28"/>
          <w:szCs w:val="28"/>
        </w:rPr>
        <w:t xml:space="preserve"> </w:t>
      </w:r>
      <w:r w:rsidRPr="00E54084">
        <w:rPr>
          <w:rFonts w:hint="eastAsia"/>
          <w:sz w:val="28"/>
          <w:szCs w:val="28"/>
        </w:rPr>
        <w:t>木</w:t>
      </w:r>
      <w:r w:rsidRPr="00E54084">
        <w:rPr>
          <w:rFonts w:hint="eastAsia"/>
          <w:sz w:val="28"/>
          <w:szCs w:val="28"/>
        </w:rPr>
        <w:t xml:space="preserve"> </w:t>
      </w:r>
      <w:r w:rsidRPr="00E54084">
        <w:rPr>
          <w:sz w:val="28"/>
          <w:szCs w:val="28"/>
        </w:rPr>
        <w:t>工</w:t>
      </w:r>
      <w:r w:rsidRPr="00E54084">
        <w:rPr>
          <w:sz w:val="28"/>
          <w:szCs w:val="28"/>
        </w:rPr>
        <w:t xml:space="preserve"> </w:t>
      </w:r>
      <w:r w:rsidRPr="00E54084">
        <w:rPr>
          <w:sz w:val="28"/>
          <w:szCs w:val="28"/>
        </w:rPr>
        <w:t>程</w:t>
      </w:r>
    </w:p>
    <w:p w14:paraId="6F5B914E" w14:textId="77777777" w:rsidR="002315D8" w:rsidRPr="00E54084" w:rsidRDefault="002315D8" w:rsidP="002315D8">
      <w:pPr>
        <w:jc w:val="center"/>
        <w:rPr>
          <w:sz w:val="28"/>
          <w:szCs w:val="28"/>
        </w:rPr>
      </w:pPr>
      <w:r w:rsidRPr="00E54084">
        <w:rPr>
          <w:sz w:val="28"/>
          <w:szCs w:val="28"/>
        </w:rPr>
        <w:t>C</w:t>
      </w:r>
      <w:r w:rsidRPr="00E54084">
        <w:rPr>
          <w:rFonts w:hint="eastAsia"/>
          <w:sz w:val="28"/>
          <w:szCs w:val="28"/>
        </w:rPr>
        <w:t>ivil</w:t>
      </w:r>
      <w:r w:rsidRPr="00E54084">
        <w:rPr>
          <w:sz w:val="28"/>
          <w:szCs w:val="28"/>
        </w:rPr>
        <w:t xml:space="preserve"> Engineering </w:t>
      </w:r>
    </w:p>
    <w:p w14:paraId="26E247F6" w14:textId="77777777" w:rsidR="002315D8" w:rsidRPr="00E54084" w:rsidRDefault="002315D8" w:rsidP="002315D8">
      <w:pPr>
        <w:jc w:val="center"/>
        <w:rPr>
          <w:sz w:val="24"/>
        </w:rPr>
      </w:pPr>
      <w:r w:rsidRPr="00E54084">
        <w:rPr>
          <w:sz w:val="24"/>
        </w:rPr>
        <w:t>专业代码</w:t>
      </w:r>
      <w:r w:rsidRPr="00E54084">
        <w:rPr>
          <w:sz w:val="24"/>
        </w:rPr>
        <w:t xml:space="preserve"> </w:t>
      </w:r>
      <w:r w:rsidRPr="00E54084">
        <w:rPr>
          <w:sz w:val="24"/>
        </w:rPr>
        <w:t>（</w:t>
      </w:r>
      <w:r w:rsidRPr="00E54084">
        <w:rPr>
          <w:sz w:val="24"/>
        </w:rPr>
        <w:t>0814</w:t>
      </w:r>
      <w:r w:rsidRPr="00E54084">
        <w:rPr>
          <w:sz w:val="24"/>
        </w:rPr>
        <w:t>）</w:t>
      </w:r>
    </w:p>
    <w:p w14:paraId="51EF6E20" w14:textId="77777777" w:rsidR="002315D8" w:rsidRPr="00E54084" w:rsidRDefault="002315D8" w:rsidP="002315D8">
      <w:pPr>
        <w:jc w:val="center"/>
        <w:rPr>
          <w:sz w:val="28"/>
          <w:szCs w:val="28"/>
        </w:rPr>
      </w:pPr>
      <w:r w:rsidRPr="00E54084">
        <w:rPr>
          <w:rFonts w:eastAsia="黑体"/>
          <w:sz w:val="28"/>
          <w:szCs w:val="28"/>
        </w:rPr>
        <w:t>(Discipline Code:</w:t>
      </w:r>
      <w:r w:rsidRPr="00E54084">
        <w:rPr>
          <w:rFonts w:eastAsia="黑体" w:hint="eastAsia"/>
          <w:sz w:val="28"/>
          <w:szCs w:val="28"/>
        </w:rPr>
        <w:t xml:space="preserve"> </w:t>
      </w:r>
      <w:r w:rsidRPr="00E54084">
        <w:rPr>
          <w:rFonts w:eastAsia="黑体"/>
          <w:sz w:val="28"/>
          <w:szCs w:val="28"/>
        </w:rPr>
        <w:t>0814)</w:t>
      </w:r>
    </w:p>
    <w:p w14:paraId="69609F95" w14:textId="77777777" w:rsidR="002315D8" w:rsidRPr="00E54084" w:rsidRDefault="002315D8" w:rsidP="002315D8">
      <w:pPr>
        <w:jc w:val="center"/>
        <w:rPr>
          <w:sz w:val="24"/>
        </w:rPr>
      </w:pPr>
    </w:p>
    <w:p w14:paraId="3AD70ECA" w14:textId="77777777" w:rsidR="002315D8" w:rsidRPr="00E54084" w:rsidRDefault="002315D8" w:rsidP="002315D8">
      <w:pPr>
        <w:spacing w:line="360" w:lineRule="auto"/>
        <w:jc w:val="left"/>
        <w:rPr>
          <w:b/>
          <w:sz w:val="24"/>
        </w:rPr>
      </w:pPr>
      <w:r w:rsidRPr="00E54084">
        <w:rPr>
          <w:b/>
          <w:sz w:val="24"/>
        </w:rPr>
        <w:t>一、学科简介</w:t>
      </w:r>
    </w:p>
    <w:p w14:paraId="675F384B" w14:textId="77777777" w:rsidR="002315D8" w:rsidRPr="00E54084" w:rsidRDefault="002315D8" w:rsidP="002315D8">
      <w:pPr>
        <w:pStyle w:val="a8"/>
        <w:spacing w:before="0" w:beforeAutospacing="0" w:after="0" w:afterAutospacing="0" w:line="360" w:lineRule="auto"/>
        <w:ind w:firstLineChars="200" w:firstLine="480"/>
        <w:jc w:val="both"/>
        <w:rPr>
          <w:rFonts w:ascii="Times New Roman" w:eastAsia="仿宋_GB2312" w:hAnsi="Times New Roman" w:cs="Times New Roman"/>
          <w:szCs w:val="20"/>
        </w:rPr>
      </w:pPr>
      <w:r w:rsidRPr="00E54084">
        <w:rPr>
          <w:rFonts w:ascii="Times New Roman" w:eastAsia="仿宋_GB2312" w:hAnsi="Times New Roman" w:cs="Times New Roman"/>
          <w:szCs w:val="20"/>
        </w:rPr>
        <w:t>2018</w:t>
      </w:r>
      <w:r w:rsidRPr="00E54084">
        <w:rPr>
          <w:rFonts w:ascii="Times New Roman" w:eastAsia="仿宋_GB2312" w:hAnsi="Times New Roman" w:cs="Times New Roman"/>
          <w:szCs w:val="20"/>
        </w:rPr>
        <w:t>年获得土木工程一学科硕士学位授予权。本学科已形成了由</w:t>
      </w:r>
      <w:r w:rsidRPr="00E54084">
        <w:rPr>
          <w:rFonts w:ascii="Times New Roman" w:eastAsia="仿宋_GB2312" w:hAnsi="Times New Roman" w:cs="Times New Roman"/>
          <w:szCs w:val="20"/>
        </w:rPr>
        <w:t>28</w:t>
      </w:r>
      <w:r w:rsidRPr="00E54084">
        <w:rPr>
          <w:rFonts w:ascii="Times New Roman" w:eastAsia="仿宋_GB2312" w:hAnsi="Times New Roman" w:cs="Times New Roman"/>
          <w:szCs w:val="20"/>
        </w:rPr>
        <w:t>名成员组成的学术团队，其中，正高职称</w:t>
      </w:r>
      <w:r w:rsidRPr="00E54084">
        <w:rPr>
          <w:rFonts w:ascii="Times New Roman" w:eastAsia="仿宋_GB2312" w:hAnsi="Times New Roman" w:cs="Times New Roman"/>
          <w:szCs w:val="20"/>
        </w:rPr>
        <w:t>3</w:t>
      </w:r>
      <w:r w:rsidRPr="00E54084">
        <w:rPr>
          <w:rFonts w:ascii="Times New Roman" w:eastAsia="仿宋_GB2312" w:hAnsi="Times New Roman" w:cs="Times New Roman"/>
          <w:szCs w:val="20"/>
        </w:rPr>
        <w:t>人，博士</w:t>
      </w:r>
      <w:r w:rsidRPr="00E54084">
        <w:rPr>
          <w:rFonts w:ascii="Times New Roman" w:eastAsia="仿宋_GB2312" w:hAnsi="Times New Roman" w:cs="Times New Roman"/>
          <w:szCs w:val="20"/>
        </w:rPr>
        <w:t>19</w:t>
      </w:r>
      <w:r w:rsidRPr="00E54084">
        <w:rPr>
          <w:rFonts w:ascii="Times New Roman" w:eastAsia="仿宋_GB2312" w:hAnsi="Times New Roman" w:cs="Times New Roman"/>
          <w:szCs w:val="20"/>
        </w:rPr>
        <w:t>人。团队成员中有江</w:t>
      </w:r>
      <w:r w:rsidRPr="00E54084">
        <w:rPr>
          <w:rFonts w:eastAsia="仿宋_GB2312" w:hint="eastAsia"/>
          <w:szCs w:val="20"/>
        </w:rPr>
        <w:t>苏省“青蓝工程”中青年学术带头</w:t>
      </w:r>
      <w:r w:rsidRPr="00E54084">
        <w:rPr>
          <w:rFonts w:ascii="Times New Roman" w:eastAsia="仿宋_GB2312" w:hAnsi="Times New Roman" w:cs="Times New Roman"/>
          <w:szCs w:val="20"/>
        </w:rPr>
        <w:t>人</w:t>
      </w:r>
      <w:r w:rsidRPr="00E54084">
        <w:rPr>
          <w:rFonts w:ascii="Times New Roman" w:eastAsia="仿宋_GB2312" w:hAnsi="Times New Roman" w:cs="Times New Roman"/>
          <w:szCs w:val="20"/>
        </w:rPr>
        <w:t>1</w:t>
      </w:r>
      <w:r w:rsidRPr="00E54084">
        <w:rPr>
          <w:rFonts w:ascii="Times New Roman" w:eastAsia="仿宋_GB2312" w:hAnsi="Times New Roman" w:cs="Times New Roman"/>
          <w:szCs w:val="20"/>
        </w:rPr>
        <w:t>人</w:t>
      </w:r>
      <w:r w:rsidRPr="00E54084">
        <w:rPr>
          <w:rFonts w:eastAsia="仿宋_GB2312" w:hint="eastAsia"/>
          <w:szCs w:val="20"/>
        </w:rPr>
        <w:t>，江苏省“六大人才高峰”高层次人</w:t>
      </w:r>
      <w:r w:rsidRPr="00E54084">
        <w:rPr>
          <w:rFonts w:ascii="Times New Roman" w:eastAsia="仿宋_GB2312" w:hAnsi="Times New Roman" w:cs="Times New Roman"/>
          <w:szCs w:val="20"/>
        </w:rPr>
        <w:t>才</w:t>
      </w:r>
      <w:r w:rsidRPr="00E54084">
        <w:rPr>
          <w:rFonts w:ascii="Times New Roman" w:eastAsia="仿宋_GB2312" w:hAnsi="Times New Roman" w:cs="Times New Roman"/>
          <w:szCs w:val="20"/>
        </w:rPr>
        <w:t>1</w:t>
      </w:r>
      <w:r w:rsidRPr="00E54084">
        <w:rPr>
          <w:rFonts w:ascii="Times New Roman" w:eastAsia="仿宋_GB2312" w:hAnsi="Times New Roman" w:cs="Times New Roman"/>
          <w:szCs w:val="20"/>
        </w:rPr>
        <w:t>人</w:t>
      </w:r>
      <w:r w:rsidRPr="00E54084">
        <w:rPr>
          <w:rFonts w:eastAsia="仿宋_GB2312" w:hint="eastAsia"/>
          <w:szCs w:val="20"/>
        </w:rPr>
        <w:t>，海外知名高校或科研机构研修经</w:t>
      </w:r>
      <w:r w:rsidRPr="00E54084">
        <w:rPr>
          <w:rFonts w:ascii="Times New Roman" w:eastAsia="仿宋_GB2312" w:hAnsi="Times New Roman" w:cs="Times New Roman"/>
          <w:szCs w:val="20"/>
        </w:rPr>
        <w:t>历</w:t>
      </w:r>
      <w:r w:rsidRPr="00E54084">
        <w:rPr>
          <w:rFonts w:ascii="Times New Roman" w:eastAsia="仿宋_GB2312" w:hAnsi="Times New Roman" w:cs="Times New Roman"/>
          <w:szCs w:val="20"/>
        </w:rPr>
        <w:t>9</w:t>
      </w:r>
      <w:r w:rsidRPr="00E54084">
        <w:rPr>
          <w:rFonts w:ascii="Times New Roman" w:eastAsia="仿宋_GB2312" w:hAnsi="Times New Roman" w:cs="Times New Roman"/>
          <w:szCs w:val="20"/>
        </w:rPr>
        <w:t>人。近五年来，本学科承担国家级科研项目</w:t>
      </w:r>
      <w:r w:rsidRPr="00E54084">
        <w:rPr>
          <w:rFonts w:ascii="Times New Roman" w:eastAsia="仿宋_GB2312" w:hAnsi="Times New Roman" w:cs="Times New Roman"/>
          <w:szCs w:val="20"/>
        </w:rPr>
        <w:t>14</w:t>
      </w:r>
      <w:r w:rsidRPr="00E54084">
        <w:rPr>
          <w:rFonts w:ascii="Times New Roman" w:eastAsia="仿宋_GB2312" w:hAnsi="Times New Roman" w:cs="Times New Roman"/>
          <w:szCs w:val="20"/>
        </w:rPr>
        <w:t>项，省市级科研项目</w:t>
      </w:r>
      <w:r w:rsidRPr="00E54084">
        <w:rPr>
          <w:rFonts w:ascii="Times New Roman" w:eastAsia="仿宋_GB2312" w:hAnsi="Times New Roman" w:cs="Times New Roman"/>
          <w:szCs w:val="20"/>
        </w:rPr>
        <w:t>20</w:t>
      </w:r>
      <w:r w:rsidRPr="00E54084">
        <w:rPr>
          <w:rFonts w:ascii="Times New Roman" w:eastAsia="仿宋_GB2312" w:hAnsi="Times New Roman" w:cs="Times New Roman"/>
          <w:szCs w:val="20"/>
        </w:rPr>
        <w:t>余项，累计科研经费总额超过</w:t>
      </w:r>
      <w:r w:rsidRPr="00E54084">
        <w:rPr>
          <w:rFonts w:ascii="Times New Roman" w:eastAsia="仿宋_GB2312" w:hAnsi="Times New Roman" w:cs="Times New Roman"/>
          <w:szCs w:val="20"/>
        </w:rPr>
        <w:t>3000</w:t>
      </w:r>
      <w:r w:rsidRPr="00E54084">
        <w:rPr>
          <w:rFonts w:ascii="Times New Roman" w:eastAsia="仿宋_GB2312" w:hAnsi="Times New Roman" w:cs="Times New Roman"/>
          <w:szCs w:val="20"/>
        </w:rPr>
        <w:t>万元。发表论文</w:t>
      </w:r>
      <w:r w:rsidRPr="00E54084">
        <w:rPr>
          <w:rFonts w:ascii="Times New Roman" w:eastAsia="仿宋_GB2312" w:hAnsi="Times New Roman" w:cs="Times New Roman"/>
          <w:szCs w:val="20"/>
        </w:rPr>
        <w:t>100</w:t>
      </w:r>
      <w:r w:rsidRPr="00E54084">
        <w:rPr>
          <w:rFonts w:ascii="Times New Roman" w:eastAsia="仿宋_GB2312" w:hAnsi="Times New Roman" w:cs="Times New Roman"/>
          <w:szCs w:val="20"/>
        </w:rPr>
        <w:t>余篇，发明专利授权</w:t>
      </w:r>
      <w:r w:rsidRPr="00E54084">
        <w:rPr>
          <w:rFonts w:ascii="Times New Roman" w:eastAsia="仿宋_GB2312" w:hAnsi="Times New Roman" w:cs="Times New Roman"/>
          <w:szCs w:val="20"/>
        </w:rPr>
        <w:t>43</w:t>
      </w:r>
      <w:r w:rsidRPr="00E54084">
        <w:rPr>
          <w:rFonts w:ascii="Times New Roman" w:eastAsia="仿宋_GB2312" w:hAnsi="Times New Roman" w:cs="Times New Roman"/>
          <w:szCs w:val="20"/>
        </w:rPr>
        <w:t>项；出版教材与专著</w:t>
      </w:r>
      <w:r w:rsidRPr="00E54084">
        <w:rPr>
          <w:rFonts w:ascii="Times New Roman" w:eastAsia="仿宋_GB2312" w:hAnsi="Times New Roman" w:cs="Times New Roman"/>
          <w:szCs w:val="20"/>
        </w:rPr>
        <w:t>21</w:t>
      </w:r>
      <w:r w:rsidRPr="00E54084">
        <w:rPr>
          <w:rFonts w:ascii="Times New Roman" w:eastAsia="仿宋_GB2312" w:hAnsi="Times New Roman" w:cs="Times New Roman"/>
          <w:szCs w:val="20"/>
        </w:rPr>
        <w:t>部。目前，学科具有实验室面积</w:t>
      </w:r>
      <w:r w:rsidRPr="00E54084">
        <w:rPr>
          <w:rFonts w:ascii="Times New Roman" w:eastAsia="仿宋_GB2312" w:hAnsi="Times New Roman" w:cs="Times New Roman"/>
          <w:szCs w:val="20"/>
        </w:rPr>
        <w:t>1752</w:t>
      </w:r>
      <w:r w:rsidRPr="00E54084">
        <w:rPr>
          <w:rFonts w:ascii="Times New Roman" w:eastAsia="仿宋_GB2312" w:hAnsi="Times New Roman" w:cs="Times New Roman"/>
          <w:szCs w:val="20"/>
        </w:rPr>
        <w:t>平方米，仪器设备总价值超过</w:t>
      </w:r>
      <w:r w:rsidRPr="00E54084">
        <w:rPr>
          <w:rFonts w:ascii="Times New Roman" w:eastAsia="仿宋_GB2312" w:hAnsi="Times New Roman" w:cs="Times New Roman"/>
          <w:szCs w:val="20"/>
        </w:rPr>
        <w:t>2000</w:t>
      </w:r>
      <w:r w:rsidRPr="00E54084">
        <w:rPr>
          <w:rFonts w:ascii="Times New Roman" w:eastAsia="仿宋_GB2312" w:hAnsi="Times New Roman" w:cs="Times New Roman"/>
          <w:szCs w:val="20"/>
        </w:rPr>
        <w:t>万元。</w:t>
      </w:r>
    </w:p>
    <w:p w14:paraId="4AFF7813" w14:textId="77777777" w:rsidR="002315D8" w:rsidRPr="00E54084" w:rsidRDefault="002315D8" w:rsidP="002315D8">
      <w:pPr>
        <w:spacing w:line="360" w:lineRule="auto"/>
        <w:jc w:val="left"/>
        <w:rPr>
          <w:b/>
          <w:sz w:val="24"/>
        </w:rPr>
      </w:pPr>
      <w:r w:rsidRPr="00E54084">
        <w:rPr>
          <w:rFonts w:hint="eastAsia"/>
          <w:b/>
          <w:sz w:val="24"/>
        </w:rPr>
        <w:t>A</w:t>
      </w:r>
      <w:r w:rsidRPr="00E54084">
        <w:rPr>
          <w:b/>
          <w:sz w:val="24"/>
        </w:rPr>
        <w:t>. Discipline introduction</w:t>
      </w:r>
    </w:p>
    <w:p w14:paraId="45AE6125" w14:textId="77777777" w:rsidR="002315D8" w:rsidRPr="00E54084" w:rsidRDefault="002315D8" w:rsidP="002315D8">
      <w:pPr>
        <w:spacing w:line="360" w:lineRule="auto"/>
        <w:ind w:firstLineChars="200" w:firstLine="480"/>
        <w:rPr>
          <w:sz w:val="24"/>
        </w:rPr>
      </w:pPr>
      <w:r w:rsidRPr="00E54084">
        <w:rPr>
          <w:sz w:val="24"/>
        </w:rPr>
        <w:t xml:space="preserve">In 2018, the college received approval to grant a master's degree in </w:t>
      </w:r>
      <w:r w:rsidRPr="00E54084">
        <w:rPr>
          <w:rFonts w:hint="eastAsia"/>
          <w:sz w:val="24"/>
        </w:rPr>
        <w:t>civil</w:t>
      </w:r>
      <w:r w:rsidRPr="00E54084">
        <w:rPr>
          <w:sz w:val="24"/>
        </w:rPr>
        <w:t xml:space="preserve"> engineering. The academic team has 28 members, including 3 professors and 19 doctors. Among the team members, there are one academic leader of Jiangsu Cyan Project in young and middle ages, one</w:t>
      </w:r>
      <w:r w:rsidRPr="00E54084">
        <w:t xml:space="preserve"> </w:t>
      </w:r>
      <w:r w:rsidRPr="00E54084">
        <w:rPr>
          <w:sz w:val="24"/>
        </w:rPr>
        <w:t xml:space="preserve">high-level talent of six talent peaks project in Jiangsu Province, and nine teachers who studied or researched in overseas famous universities or research institutions. In the past five years, the discipline has undertaken 14 national-level scientific research projects, more than 20 provincial/municipal-level scientific research projects, and accumulated scientific research funds totaling more than 30 million yuan. The discipline has published more </w:t>
      </w:r>
      <w:r w:rsidRPr="00E54084">
        <w:rPr>
          <w:sz w:val="24"/>
        </w:rPr>
        <w:lastRenderedPageBreak/>
        <w:t>than 100 papers, 43 invention patents, and 21 textbooks and monographs. At present, the discipline has a laboratory area of 1752 square meters, and the total value of instruments and equipment exceeds 20 million yuan.</w:t>
      </w:r>
    </w:p>
    <w:p w14:paraId="4DD1A607" w14:textId="77777777" w:rsidR="002315D8" w:rsidRPr="00E54084" w:rsidRDefault="002315D8" w:rsidP="002315D8">
      <w:pPr>
        <w:spacing w:line="360" w:lineRule="auto"/>
        <w:jc w:val="left"/>
        <w:rPr>
          <w:b/>
          <w:sz w:val="24"/>
        </w:rPr>
      </w:pPr>
      <w:r w:rsidRPr="00E54084">
        <w:rPr>
          <w:b/>
          <w:sz w:val="24"/>
        </w:rPr>
        <w:t>二、培养目标</w:t>
      </w:r>
    </w:p>
    <w:p w14:paraId="7EDB2F5C" w14:textId="77777777" w:rsidR="002315D8" w:rsidRPr="00E54084" w:rsidRDefault="002315D8" w:rsidP="002315D8">
      <w:pPr>
        <w:spacing w:line="360" w:lineRule="auto"/>
        <w:ind w:firstLineChars="200" w:firstLine="480"/>
        <w:rPr>
          <w:rFonts w:eastAsia="仿宋_GB2312"/>
          <w:kern w:val="0"/>
          <w:sz w:val="24"/>
          <w:szCs w:val="20"/>
        </w:rPr>
      </w:pPr>
      <w:r w:rsidRPr="00E54084">
        <w:rPr>
          <w:rFonts w:eastAsia="仿宋_GB2312"/>
          <w:kern w:val="0"/>
          <w:sz w:val="24"/>
          <w:szCs w:val="20"/>
        </w:rPr>
        <w:t>（</w:t>
      </w:r>
      <w:r w:rsidRPr="00E54084">
        <w:rPr>
          <w:rFonts w:eastAsia="仿宋_GB2312"/>
          <w:kern w:val="0"/>
          <w:sz w:val="24"/>
          <w:szCs w:val="20"/>
        </w:rPr>
        <w:t>1</w:t>
      </w:r>
      <w:r w:rsidRPr="00E54084">
        <w:rPr>
          <w:rFonts w:eastAsia="仿宋_GB2312"/>
          <w:kern w:val="0"/>
          <w:sz w:val="24"/>
          <w:szCs w:val="20"/>
        </w:rPr>
        <w:t>）了解中国的文化、政治与经济，掌握一定程度的汉语。</w:t>
      </w:r>
    </w:p>
    <w:p w14:paraId="39B4CDF0" w14:textId="77777777" w:rsidR="002315D8" w:rsidRPr="00E54084" w:rsidRDefault="002315D8" w:rsidP="002315D8">
      <w:pPr>
        <w:spacing w:line="360" w:lineRule="auto"/>
        <w:ind w:firstLineChars="200" w:firstLine="480"/>
        <w:rPr>
          <w:rFonts w:eastAsia="仿宋_GB2312"/>
          <w:kern w:val="0"/>
          <w:sz w:val="24"/>
          <w:szCs w:val="20"/>
        </w:rPr>
      </w:pPr>
      <w:r w:rsidRPr="00E54084">
        <w:rPr>
          <w:rFonts w:eastAsia="仿宋_GB2312"/>
          <w:kern w:val="0"/>
          <w:sz w:val="24"/>
          <w:szCs w:val="20"/>
        </w:rPr>
        <w:t>（</w:t>
      </w:r>
      <w:r w:rsidRPr="00E54084">
        <w:rPr>
          <w:rFonts w:eastAsia="仿宋_GB2312"/>
          <w:kern w:val="0"/>
          <w:sz w:val="24"/>
          <w:szCs w:val="20"/>
        </w:rPr>
        <w:t>2</w:t>
      </w:r>
      <w:r w:rsidRPr="00E54084">
        <w:rPr>
          <w:rFonts w:eastAsia="仿宋_GB2312"/>
          <w:kern w:val="0"/>
          <w:sz w:val="24"/>
          <w:szCs w:val="20"/>
        </w:rPr>
        <w:t>）掌握土木工程学科坚实的基础理论和系统的专门知识，具有从事科学研究工作或独立担负专门技术工作的能力。</w:t>
      </w:r>
    </w:p>
    <w:p w14:paraId="684D5138" w14:textId="77777777" w:rsidR="002315D8" w:rsidRPr="00E54084" w:rsidRDefault="002315D8" w:rsidP="002315D8">
      <w:pPr>
        <w:spacing w:line="360" w:lineRule="auto"/>
        <w:ind w:firstLineChars="200" w:firstLine="480"/>
        <w:rPr>
          <w:rFonts w:ascii="宋体" w:eastAsia="仿宋_GB2312" w:hAnsi="宋体" w:cs="宋体"/>
          <w:kern w:val="0"/>
          <w:sz w:val="24"/>
          <w:szCs w:val="20"/>
        </w:rPr>
      </w:pPr>
      <w:r w:rsidRPr="00E54084">
        <w:rPr>
          <w:rFonts w:eastAsia="仿宋_GB2312"/>
          <w:kern w:val="0"/>
          <w:sz w:val="24"/>
          <w:szCs w:val="20"/>
        </w:rPr>
        <w:t>（</w:t>
      </w:r>
      <w:r w:rsidRPr="00E54084">
        <w:rPr>
          <w:rFonts w:eastAsia="仿宋_GB2312"/>
          <w:kern w:val="0"/>
          <w:sz w:val="24"/>
          <w:szCs w:val="20"/>
        </w:rPr>
        <w:t>3</w:t>
      </w:r>
      <w:r w:rsidRPr="00E54084">
        <w:rPr>
          <w:rFonts w:eastAsia="仿宋_GB2312"/>
          <w:kern w:val="0"/>
          <w:sz w:val="24"/>
          <w:szCs w:val="20"/>
        </w:rPr>
        <w:t>）具有良好的学</w:t>
      </w:r>
      <w:r w:rsidRPr="00E54084">
        <w:rPr>
          <w:rFonts w:ascii="宋体" w:eastAsia="仿宋_GB2312" w:hAnsi="宋体" w:cs="宋体"/>
          <w:kern w:val="0"/>
          <w:sz w:val="24"/>
          <w:szCs w:val="20"/>
        </w:rPr>
        <w:t>术道德和敬业精神，身心健康。</w:t>
      </w:r>
    </w:p>
    <w:p w14:paraId="7931B3CC" w14:textId="77777777" w:rsidR="002315D8" w:rsidRPr="00E54084" w:rsidRDefault="002315D8" w:rsidP="002315D8">
      <w:pPr>
        <w:spacing w:line="360" w:lineRule="auto"/>
        <w:rPr>
          <w:b/>
          <w:kern w:val="0"/>
          <w:sz w:val="24"/>
        </w:rPr>
      </w:pPr>
      <w:r w:rsidRPr="00E54084">
        <w:rPr>
          <w:rFonts w:hint="eastAsia"/>
          <w:b/>
          <w:kern w:val="0"/>
          <w:sz w:val="24"/>
        </w:rPr>
        <w:t>B</w:t>
      </w:r>
      <w:r w:rsidRPr="00E54084">
        <w:rPr>
          <w:b/>
          <w:kern w:val="0"/>
          <w:sz w:val="24"/>
        </w:rPr>
        <w:t>. Cultivating Objectives</w:t>
      </w:r>
    </w:p>
    <w:p w14:paraId="02CB8CE1" w14:textId="77777777" w:rsidR="002315D8" w:rsidRPr="00E54084" w:rsidRDefault="002315D8" w:rsidP="002315D8">
      <w:pPr>
        <w:spacing w:line="360" w:lineRule="auto"/>
        <w:ind w:firstLineChars="200" w:firstLine="480"/>
        <w:rPr>
          <w:kern w:val="0"/>
          <w:sz w:val="24"/>
        </w:rPr>
      </w:pPr>
      <w:r w:rsidRPr="00E54084">
        <w:rPr>
          <w:kern w:val="0"/>
          <w:sz w:val="24"/>
        </w:rPr>
        <w:t>a. to enable overseas students to have a comprehensive understanding of China, including its politics, economy as well as culture and to enable them to have basic capability to understand and communicate with others in Chinese.</w:t>
      </w:r>
    </w:p>
    <w:p w14:paraId="55E83947" w14:textId="77777777" w:rsidR="002315D8" w:rsidRPr="00E54084" w:rsidRDefault="002315D8" w:rsidP="002315D8">
      <w:pPr>
        <w:spacing w:line="360" w:lineRule="auto"/>
        <w:ind w:firstLineChars="200" w:firstLine="480"/>
        <w:rPr>
          <w:kern w:val="0"/>
          <w:sz w:val="24"/>
        </w:rPr>
      </w:pPr>
      <w:r w:rsidRPr="00E54084">
        <w:rPr>
          <w:kern w:val="0"/>
          <w:sz w:val="24"/>
        </w:rPr>
        <w:t xml:space="preserve">b. to equip overseas students with all-round basic theories and systematic and professional knowledge in discipline of </w:t>
      </w:r>
      <w:r w:rsidRPr="00E54084">
        <w:rPr>
          <w:rFonts w:hint="eastAsia"/>
          <w:kern w:val="0"/>
          <w:sz w:val="24"/>
        </w:rPr>
        <w:t>civil</w:t>
      </w:r>
      <w:r w:rsidRPr="00E54084">
        <w:rPr>
          <w:kern w:val="0"/>
          <w:sz w:val="24"/>
        </w:rPr>
        <w:t xml:space="preserve"> engineering, and with skills to do scientific research independently so as to make creative contributions in science and technology.</w:t>
      </w:r>
    </w:p>
    <w:p w14:paraId="48EA32B6" w14:textId="77777777" w:rsidR="002315D8" w:rsidRPr="00E54084" w:rsidRDefault="002315D8" w:rsidP="002315D8">
      <w:pPr>
        <w:spacing w:line="360" w:lineRule="auto"/>
        <w:ind w:firstLineChars="200" w:firstLine="480"/>
        <w:rPr>
          <w:kern w:val="0"/>
          <w:sz w:val="24"/>
        </w:rPr>
      </w:pPr>
      <w:r w:rsidRPr="00E54084">
        <w:rPr>
          <w:kern w:val="0"/>
          <w:sz w:val="24"/>
        </w:rPr>
        <w:t>c. to benefit students’ physical and mental health, and to provide them with good academic ethics and spirits and to cultivate their scientific and practical learning attitude and working style.</w:t>
      </w:r>
    </w:p>
    <w:p w14:paraId="5BA83965" w14:textId="77777777" w:rsidR="002315D8" w:rsidRPr="00E54084" w:rsidRDefault="002315D8" w:rsidP="002315D8">
      <w:pPr>
        <w:spacing w:line="360" w:lineRule="auto"/>
        <w:jc w:val="left"/>
        <w:rPr>
          <w:b/>
          <w:sz w:val="24"/>
        </w:rPr>
      </w:pPr>
      <w:r w:rsidRPr="00E54084">
        <w:rPr>
          <w:b/>
          <w:sz w:val="24"/>
        </w:rPr>
        <w:t>三、学习年限</w:t>
      </w:r>
    </w:p>
    <w:p w14:paraId="5FAECA41" w14:textId="77777777" w:rsidR="002315D8" w:rsidRPr="00E54084" w:rsidRDefault="002315D8" w:rsidP="002315D8">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hint="eastAsia"/>
          <w:kern w:val="0"/>
          <w:sz w:val="24"/>
          <w:szCs w:val="20"/>
        </w:rPr>
        <w:t>采用全日制学习方式，学习年限一般</w:t>
      </w:r>
      <w:r w:rsidRPr="00E54084">
        <w:rPr>
          <w:rFonts w:eastAsia="仿宋_GB2312"/>
          <w:kern w:val="0"/>
          <w:sz w:val="24"/>
          <w:szCs w:val="20"/>
        </w:rPr>
        <w:t>为</w:t>
      </w:r>
      <w:r w:rsidRPr="00E54084">
        <w:rPr>
          <w:rFonts w:eastAsia="仿宋_GB2312"/>
          <w:kern w:val="0"/>
          <w:sz w:val="24"/>
          <w:szCs w:val="20"/>
        </w:rPr>
        <w:t>3</w:t>
      </w:r>
      <w:r w:rsidRPr="00E54084">
        <w:rPr>
          <w:rFonts w:eastAsia="仿宋_GB2312"/>
          <w:kern w:val="0"/>
          <w:sz w:val="24"/>
          <w:szCs w:val="20"/>
        </w:rPr>
        <w:t>年</w:t>
      </w:r>
      <w:r w:rsidRPr="00E54084">
        <w:rPr>
          <w:rFonts w:ascii="宋体" w:eastAsia="仿宋_GB2312" w:hAnsi="宋体" w:cs="宋体" w:hint="eastAsia"/>
          <w:kern w:val="0"/>
          <w:sz w:val="24"/>
          <w:szCs w:val="20"/>
        </w:rPr>
        <w:t>。</w:t>
      </w:r>
    </w:p>
    <w:p w14:paraId="4F921566" w14:textId="77777777" w:rsidR="002315D8" w:rsidRPr="00E54084" w:rsidRDefault="002315D8" w:rsidP="002315D8">
      <w:pPr>
        <w:spacing w:line="360" w:lineRule="auto"/>
        <w:jc w:val="left"/>
        <w:rPr>
          <w:b/>
          <w:sz w:val="24"/>
        </w:rPr>
      </w:pPr>
      <w:r w:rsidRPr="00E54084">
        <w:rPr>
          <w:rFonts w:hint="eastAsia"/>
          <w:b/>
          <w:sz w:val="24"/>
        </w:rPr>
        <w:t>C</w:t>
      </w:r>
      <w:r w:rsidRPr="00E54084">
        <w:rPr>
          <w:b/>
          <w:sz w:val="24"/>
        </w:rPr>
        <w:t>. Study Duration</w:t>
      </w:r>
    </w:p>
    <w:p w14:paraId="324BD893" w14:textId="77777777" w:rsidR="002315D8" w:rsidRPr="00E54084" w:rsidRDefault="002315D8" w:rsidP="002315D8">
      <w:pPr>
        <w:spacing w:line="360" w:lineRule="auto"/>
        <w:ind w:firstLineChars="200" w:firstLine="480"/>
        <w:jc w:val="left"/>
        <w:rPr>
          <w:kern w:val="0"/>
          <w:sz w:val="24"/>
        </w:rPr>
      </w:pPr>
      <w:r w:rsidRPr="00E54084">
        <w:rPr>
          <w:kern w:val="0"/>
          <w:sz w:val="24"/>
        </w:rPr>
        <w:t>The master’s program requires 3 years of full-time study.</w:t>
      </w:r>
    </w:p>
    <w:p w14:paraId="22C0562C" w14:textId="77777777" w:rsidR="002315D8" w:rsidRPr="00E54084" w:rsidRDefault="002315D8" w:rsidP="002315D8">
      <w:pPr>
        <w:spacing w:line="360" w:lineRule="auto"/>
        <w:jc w:val="left"/>
        <w:rPr>
          <w:b/>
          <w:sz w:val="24"/>
        </w:rPr>
      </w:pPr>
      <w:r w:rsidRPr="00E54084">
        <w:rPr>
          <w:b/>
          <w:sz w:val="24"/>
        </w:rPr>
        <w:t>四、主要研究方向</w:t>
      </w:r>
    </w:p>
    <w:p w14:paraId="47B6967F" w14:textId="77777777" w:rsidR="002315D8" w:rsidRPr="00E54084" w:rsidRDefault="002315D8" w:rsidP="002315D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1.</w:t>
      </w:r>
      <w:r w:rsidRPr="00E54084">
        <w:rPr>
          <w:rFonts w:ascii="宋体" w:eastAsia="仿宋_GB2312" w:hAnsi="宋体" w:cs="宋体" w:hint="eastAsia"/>
          <w:kern w:val="0"/>
          <w:sz w:val="24"/>
          <w:szCs w:val="20"/>
        </w:rPr>
        <w:t>结构工程</w:t>
      </w:r>
    </w:p>
    <w:p w14:paraId="42B86F09" w14:textId="77777777" w:rsidR="002315D8" w:rsidRPr="00E54084" w:rsidRDefault="002315D8" w:rsidP="002315D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2</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岩土工程</w:t>
      </w:r>
    </w:p>
    <w:p w14:paraId="38889180" w14:textId="77777777" w:rsidR="002315D8" w:rsidRPr="00E54084" w:rsidRDefault="002315D8" w:rsidP="002315D8">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kern w:val="0"/>
          <w:sz w:val="24"/>
          <w:szCs w:val="20"/>
        </w:rPr>
        <w:t>3.</w:t>
      </w:r>
      <w:r w:rsidRPr="00E54084">
        <w:rPr>
          <w:rFonts w:ascii="宋体" w:eastAsia="仿宋_GB2312" w:hAnsi="宋体" w:cs="宋体" w:hint="eastAsia"/>
          <w:kern w:val="0"/>
          <w:sz w:val="24"/>
          <w:szCs w:val="20"/>
        </w:rPr>
        <w:t>土木工程材料</w:t>
      </w:r>
    </w:p>
    <w:p w14:paraId="6A429E2F" w14:textId="77777777" w:rsidR="002315D8" w:rsidRPr="00E54084" w:rsidRDefault="002315D8" w:rsidP="002315D8">
      <w:pPr>
        <w:spacing w:line="360" w:lineRule="auto"/>
        <w:rPr>
          <w:b/>
          <w:sz w:val="24"/>
        </w:rPr>
      </w:pPr>
      <w:r w:rsidRPr="00E54084">
        <w:rPr>
          <w:rFonts w:hint="eastAsia"/>
          <w:b/>
          <w:sz w:val="24"/>
        </w:rPr>
        <w:t>D</w:t>
      </w:r>
      <w:r w:rsidRPr="00E54084">
        <w:rPr>
          <w:b/>
          <w:sz w:val="24"/>
        </w:rPr>
        <w:t xml:space="preserve">. </w:t>
      </w:r>
      <w:r w:rsidRPr="00E54084">
        <w:rPr>
          <w:rFonts w:hint="eastAsia"/>
          <w:b/>
          <w:sz w:val="24"/>
        </w:rPr>
        <w:t>Research Field</w:t>
      </w:r>
    </w:p>
    <w:p w14:paraId="18BB643E" w14:textId="77777777" w:rsidR="002315D8" w:rsidRPr="00E54084" w:rsidRDefault="002315D8" w:rsidP="002315D8">
      <w:pPr>
        <w:spacing w:line="360" w:lineRule="auto"/>
        <w:ind w:firstLineChars="236" w:firstLine="566"/>
        <w:jc w:val="left"/>
        <w:rPr>
          <w:sz w:val="24"/>
        </w:rPr>
      </w:pPr>
      <w:r w:rsidRPr="00E54084">
        <w:rPr>
          <w:sz w:val="24"/>
        </w:rPr>
        <w:t>1. Structural Engineering</w:t>
      </w:r>
    </w:p>
    <w:p w14:paraId="680158F7" w14:textId="77777777" w:rsidR="002315D8" w:rsidRPr="00E54084" w:rsidRDefault="002315D8" w:rsidP="002315D8">
      <w:pPr>
        <w:spacing w:line="360" w:lineRule="auto"/>
        <w:ind w:firstLineChars="236" w:firstLine="566"/>
        <w:jc w:val="left"/>
        <w:rPr>
          <w:sz w:val="24"/>
        </w:rPr>
      </w:pPr>
      <w:r w:rsidRPr="00E54084">
        <w:rPr>
          <w:sz w:val="24"/>
        </w:rPr>
        <w:t>2. Geotechnical Engineering</w:t>
      </w:r>
    </w:p>
    <w:p w14:paraId="16BEEFA6" w14:textId="77777777" w:rsidR="002315D8" w:rsidRPr="00E54084" w:rsidRDefault="002315D8" w:rsidP="002315D8">
      <w:pPr>
        <w:spacing w:line="360" w:lineRule="auto"/>
        <w:ind w:firstLineChars="236" w:firstLine="566"/>
        <w:jc w:val="left"/>
        <w:rPr>
          <w:sz w:val="24"/>
        </w:rPr>
      </w:pPr>
      <w:r w:rsidRPr="00E54084">
        <w:rPr>
          <w:sz w:val="24"/>
        </w:rPr>
        <w:lastRenderedPageBreak/>
        <w:t>3. Civil Engineering Materials</w:t>
      </w:r>
    </w:p>
    <w:p w14:paraId="35FC66B5" w14:textId="77777777" w:rsidR="002315D8" w:rsidRPr="00E54084" w:rsidRDefault="002315D8" w:rsidP="002315D8">
      <w:pPr>
        <w:spacing w:line="360" w:lineRule="auto"/>
        <w:jc w:val="left"/>
        <w:rPr>
          <w:b/>
          <w:sz w:val="24"/>
        </w:rPr>
      </w:pPr>
      <w:r w:rsidRPr="00E54084">
        <w:rPr>
          <w:b/>
          <w:sz w:val="24"/>
        </w:rPr>
        <w:t>五、课程设置</w:t>
      </w:r>
    </w:p>
    <w:p w14:paraId="2EFCF875" w14:textId="77777777" w:rsidR="002315D8" w:rsidRPr="00E54084" w:rsidRDefault="002315D8" w:rsidP="002315D8">
      <w:pPr>
        <w:spacing w:line="360" w:lineRule="auto"/>
        <w:jc w:val="left"/>
        <w:rPr>
          <w:b/>
          <w:sz w:val="24"/>
        </w:rPr>
      </w:pPr>
      <w:r w:rsidRPr="00E54084">
        <w:rPr>
          <w:rFonts w:hint="eastAsia"/>
          <w:b/>
          <w:sz w:val="24"/>
        </w:rPr>
        <w:t>E</w:t>
      </w:r>
      <w:r w:rsidRPr="00E54084">
        <w:rPr>
          <w:b/>
          <w:sz w:val="24"/>
        </w:rPr>
        <w:t xml:space="preserve">. </w:t>
      </w:r>
      <w:r w:rsidRPr="00E54084">
        <w:rPr>
          <w:rFonts w:hint="eastAsia"/>
          <w:b/>
          <w:sz w:val="24"/>
        </w:rPr>
        <w:t>Curriculum Provision</w:t>
      </w:r>
    </w:p>
    <w:tbl>
      <w:tblPr>
        <w:tblW w:w="898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29"/>
        <w:gridCol w:w="1985"/>
        <w:gridCol w:w="1053"/>
        <w:gridCol w:w="567"/>
        <w:gridCol w:w="567"/>
        <w:gridCol w:w="1215"/>
        <w:gridCol w:w="1053"/>
        <w:gridCol w:w="648"/>
        <w:gridCol w:w="767"/>
      </w:tblGrid>
      <w:tr w:rsidR="00E54084" w:rsidRPr="00E54084" w14:paraId="2D9EB469" w14:textId="77777777" w:rsidTr="0081409E">
        <w:trPr>
          <w:trHeight w:val="624"/>
          <w:tblHeader/>
          <w:tblCellSpacing w:w="0" w:type="dxa"/>
          <w:jc w:val="center"/>
        </w:trPr>
        <w:tc>
          <w:tcPr>
            <w:tcW w:w="1129" w:type="dxa"/>
          </w:tcPr>
          <w:p w14:paraId="39D47E04"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类别</w:t>
            </w:r>
          </w:p>
          <w:p w14:paraId="27F32D4E"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Category</w:t>
            </w:r>
          </w:p>
        </w:tc>
        <w:tc>
          <w:tcPr>
            <w:tcW w:w="1985" w:type="dxa"/>
          </w:tcPr>
          <w:p w14:paraId="371DD89C"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课程名称</w:t>
            </w:r>
          </w:p>
          <w:p w14:paraId="0F0BB942"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Course Name</w:t>
            </w:r>
          </w:p>
        </w:tc>
        <w:tc>
          <w:tcPr>
            <w:tcW w:w="1053" w:type="dxa"/>
          </w:tcPr>
          <w:p w14:paraId="4FCED19F"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学时</w:t>
            </w:r>
          </w:p>
          <w:p w14:paraId="4C4CA6E3"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Learning Hour</w:t>
            </w:r>
          </w:p>
        </w:tc>
        <w:tc>
          <w:tcPr>
            <w:tcW w:w="567" w:type="dxa"/>
          </w:tcPr>
          <w:p w14:paraId="33AB4269"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学分</w:t>
            </w:r>
          </w:p>
          <w:p w14:paraId="4C1F77DB"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Credit</w:t>
            </w:r>
          </w:p>
        </w:tc>
        <w:tc>
          <w:tcPr>
            <w:tcW w:w="567" w:type="dxa"/>
          </w:tcPr>
          <w:p w14:paraId="6E45F1DC"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开课学期</w:t>
            </w:r>
          </w:p>
          <w:p w14:paraId="0C5C74F1"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Learning Semester</w:t>
            </w:r>
          </w:p>
        </w:tc>
        <w:tc>
          <w:tcPr>
            <w:tcW w:w="1215" w:type="dxa"/>
          </w:tcPr>
          <w:p w14:paraId="51FF0A4E"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开课学院</w:t>
            </w:r>
          </w:p>
          <w:p w14:paraId="403B3A7D"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Teaching School</w:t>
            </w:r>
          </w:p>
        </w:tc>
        <w:tc>
          <w:tcPr>
            <w:tcW w:w="1053" w:type="dxa"/>
          </w:tcPr>
          <w:p w14:paraId="3B3F9352"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授课方式</w:t>
            </w:r>
          </w:p>
          <w:p w14:paraId="11037653"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Teaching methods</w:t>
            </w:r>
          </w:p>
        </w:tc>
        <w:tc>
          <w:tcPr>
            <w:tcW w:w="648" w:type="dxa"/>
          </w:tcPr>
          <w:p w14:paraId="4CDF1735"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考试方式</w:t>
            </w:r>
          </w:p>
          <w:p w14:paraId="258A29EB"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Assessment</w:t>
            </w:r>
          </w:p>
        </w:tc>
        <w:tc>
          <w:tcPr>
            <w:tcW w:w="767" w:type="dxa"/>
          </w:tcPr>
          <w:p w14:paraId="4076D1CC"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备注</w:t>
            </w:r>
          </w:p>
          <w:p w14:paraId="295B4625" w14:textId="77777777" w:rsidR="002315D8" w:rsidRPr="00E54084" w:rsidRDefault="002315D8" w:rsidP="0081409E">
            <w:pPr>
              <w:spacing w:line="360" w:lineRule="auto"/>
              <w:ind w:leftChars="20" w:left="42"/>
              <w:jc w:val="center"/>
              <w:rPr>
                <w:rFonts w:eastAsia="仿宋"/>
                <w:b/>
                <w:bCs/>
                <w:sz w:val="24"/>
              </w:rPr>
            </w:pPr>
            <w:r w:rsidRPr="00E54084">
              <w:rPr>
                <w:rFonts w:eastAsia="仿宋"/>
                <w:b/>
                <w:bCs/>
                <w:sz w:val="24"/>
              </w:rPr>
              <w:t>Remarks</w:t>
            </w:r>
          </w:p>
        </w:tc>
      </w:tr>
      <w:tr w:rsidR="00E54084" w:rsidRPr="00E54084" w14:paraId="79826E20" w14:textId="77777777" w:rsidTr="0081409E">
        <w:trPr>
          <w:trHeight w:hRule="exact" w:val="850"/>
          <w:tblCellSpacing w:w="0" w:type="dxa"/>
          <w:jc w:val="center"/>
        </w:trPr>
        <w:tc>
          <w:tcPr>
            <w:tcW w:w="1129" w:type="dxa"/>
            <w:vMerge w:val="restart"/>
            <w:vAlign w:val="center"/>
          </w:tcPr>
          <w:p w14:paraId="3C7BF81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A</w:t>
            </w:r>
            <w:r w:rsidRPr="00E54084">
              <w:rPr>
                <w:rFonts w:eastAsia="汉仪书宋二简"/>
                <w:szCs w:val="21"/>
              </w:rPr>
              <w:t>类专业学</w:t>
            </w:r>
          </w:p>
          <w:p w14:paraId="7AEA2D7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位课</w:t>
            </w:r>
          </w:p>
          <w:p w14:paraId="04DE887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Degree Compulsory Course</w:t>
            </w:r>
          </w:p>
        </w:tc>
        <w:tc>
          <w:tcPr>
            <w:tcW w:w="1985" w:type="dxa"/>
            <w:vAlign w:val="center"/>
          </w:tcPr>
          <w:p w14:paraId="68262873"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hint="eastAsia"/>
                <w:szCs w:val="21"/>
              </w:rPr>
              <w:t>汉语综合</w:t>
            </w:r>
          </w:p>
          <w:p w14:paraId="1AEAC136"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szCs w:val="21"/>
              </w:rPr>
              <w:t>Chinese Synthesis</w:t>
            </w:r>
          </w:p>
        </w:tc>
        <w:tc>
          <w:tcPr>
            <w:tcW w:w="1053" w:type="dxa"/>
            <w:vAlign w:val="center"/>
          </w:tcPr>
          <w:p w14:paraId="3B02EAA4"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108</w:t>
            </w:r>
          </w:p>
        </w:tc>
        <w:tc>
          <w:tcPr>
            <w:tcW w:w="567" w:type="dxa"/>
            <w:vAlign w:val="center"/>
          </w:tcPr>
          <w:p w14:paraId="79F06DFE"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6</w:t>
            </w:r>
          </w:p>
        </w:tc>
        <w:tc>
          <w:tcPr>
            <w:tcW w:w="567" w:type="dxa"/>
            <w:vAlign w:val="center"/>
          </w:tcPr>
          <w:p w14:paraId="17B8900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r w:rsidRPr="00E54084">
              <w:rPr>
                <w:rFonts w:eastAsia="汉仪书宋二简" w:hint="eastAsia"/>
                <w:szCs w:val="21"/>
              </w:rPr>
              <w:t>,2</w:t>
            </w:r>
          </w:p>
        </w:tc>
        <w:tc>
          <w:tcPr>
            <w:tcW w:w="1215" w:type="dxa"/>
          </w:tcPr>
          <w:p w14:paraId="1E792B0A" w14:textId="77777777" w:rsidR="002315D8" w:rsidRPr="00E54084" w:rsidRDefault="002315D8" w:rsidP="0081409E">
            <w:pPr>
              <w:spacing w:line="360" w:lineRule="auto"/>
              <w:ind w:leftChars="20" w:left="42"/>
              <w:jc w:val="center"/>
              <w:rPr>
                <w:rFonts w:eastAsia="汉仪书宋二简"/>
                <w:szCs w:val="21"/>
              </w:rPr>
            </w:pPr>
          </w:p>
        </w:tc>
        <w:tc>
          <w:tcPr>
            <w:tcW w:w="1053" w:type="dxa"/>
            <w:vAlign w:val="center"/>
          </w:tcPr>
          <w:p w14:paraId="2974ECB6" w14:textId="77777777" w:rsidR="002315D8" w:rsidRPr="00E54084" w:rsidRDefault="002315D8" w:rsidP="0081409E">
            <w:pPr>
              <w:spacing w:line="360" w:lineRule="auto"/>
              <w:ind w:leftChars="20" w:left="42"/>
              <w:jc w:val="center"/>
              <w:rPr>
                <w:rFonts w:eastAsia="汉仪书宋二简"/>
                <w:szCs w:val="21"/>
              </w:rPr>
            </w:pPr>
          </w:p>
        </w:tc>
        <w:tc>
          <w:tcPr>
            <w:tcW w:w="648" w:type="dxa"/>
            <w:vAlign w:val="center"/>
          </w:tcPr>
          <w:p w14:paraId="05A9BFF0" w14:textId="77777777" w:rsidR="002315D8" w:rsidRPr="00E54084" w:rsidRDefault="002315D8" w:rsidP="0081409E">
            <w:pPr>
              <w:spacing w:line="360" w:lineRule="auto"/>
              <w:ind w:leftChars="20" w:left="42"/>
              <w:jc w:val="center"/>
              <w:rPr>
                <w:rFonts w:eastAsia="汉仪书宋二简"/>
                <w:szCs w:val="21"/>
              </w:rPr>
            </w:pPr>
          </w:p>
        </w:tc>
        <w:tc>
          <w:tcPr>
            <w:tcW w:w="767" w:type="dxa"/>
            <w:vMerge w:val="restart"/>
            <w:vAlign w:val="center"/>
          </w:tcPr>
          <w:p w14:paraId="5C35080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1</w:t>
            </w:r>
            <w:r w:rsidRPr="00E54084">
              <w:rPr>
                <w:rFonts w:eastAsia="汉仪书宋二简"/>
                <w:szCs w:val="21"/>
              </w:rPr>
              <w:t>4</w:t>
            </w: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3C0908C6" w14:textId="77777777" w:rsidTr="0081409E">
        <w:trPr>
          <w:trHeight w:hRule="exact" w:val="850"/>
          <w:tblCellSpacing w:w="0" w:type="dxa"/>
          <w:jc w:val="center"/>
        </w:trPr>
        <w:tc>
          <w:tcPr>
            <w:tcW w:w="1129" w:type="dxa"/>
            <w:vMerge/>
            <w:vAlign w:val="center"/>
          </w:tcPr>
          <w:p w14:paraId="1BC7C38E"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59A5D0DD"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hint="eastAsia"/>
                <w:szCs w:val="21"/>
              </w:rPr>
              <w:t>汉语听说</w:t>
            </w:r>
          </w:p>
          <w:p w14:paraId="494A838E"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szCs w:val="21"/>
              </w:rPr>
              <w:t>Chinese Listening and Speaking</w:t>
            </w:r>
          </w:p>
        </w:tc>
        <w:tc>
          <w:tcPr>
            <w:tcW w:w="1053" w:type="dxa"/>
            <w:vAlign w:val="center"/>
          </w:tcPr>
          <w:p w14:paraId="4AA5AD2F"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50F1D2A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682BC7D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1215" w:type="dxa"/>
          </w:tcPr>
          <w:p w14:paraId="729EFF50" w14:textId="77777777" w:rsidR="002315D8" w:rsidRPr="00E54084" w:rsidRDefault="002315D8" w:rsidP="0081409E">
            <w:pPr>
              <w:spacing w:line="360" w:lineRule="auto"/>
              <w:ind w:leftChars="20" w:left="42"/>
              <w:jc w:val="center"/>
              <w:rPr>
                <w:rFonts w:eastAsia="汉仪书宋二简"/>
                <w:szCs w:val="21"/>
              </w:rPr>
            </w:pPr>
          </w:p>
        </w:tc>
        <w:tc>
          <w:tcPr>
            <w:tcW w:w="1053" w:type="dxa"/>
            <w:vAlign w:val="center"/>
          </w:tcPr>
          <w:p w14:paraId="58B58956" w14:textId="77777777" w:rsidR="002315D8" w:rsidRPr="00E54084" w:rsidRDefault="002315D8" w:rsidP="0081409E">
            <w:pPr>
              <w:spacing w:line="360" w:lineRule="auto"/>
              <w:ind w:leftChars="20" w:left="42"/>
              <w:jc w:val="center"/>
              <w:rPr>
                <w:rFonts w:eastAsia="汉仪书宋二简"/>
                <w:szCs w:val="21"/>
              </w:rPr>
            </w:pPr>
          </w:p>
        </w:tc>
        <w:tc>
          <w:tcPr>
            <w:tcW w:w="648" w:type="dxa"/>
            <w:vAlign w:val="center"/>
          </w:tcPr>
          <w:p w14:paraId="47628A06" w14:textId="77777777" w:rsidR="002315D8" w:rsidRPr="00E54084" w:rsidRDefault="002315D8" w:rsidP="0081409E">
            <w:pPr>
              <w:spacing w:line="360" w:lineRule="auto"/>
              <w:ind w:leftChars="20" w:left="42"/>
              <w:jc w:val="center"/>
              <w:rPr>
                <w:rFonts w:eastAsia="汉仪书宋二简"/>
                <w:szCs w:val="21"/>
              </w:rPr>
            </w:pPr>
          </w:p>
        </w:tc>
        <w:tc>
          <w:tcPr>
            <w:tcW w:w="767" w:type="dxa"/>
            <w:vMerge/>
            <w:vAlign w:val="center"/>
          </w:tcPr>
          <w:p w14:paraId="2A55E398"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0CBE339D" w14:textId="77777777" w:rsidTr="0081409E">
        <w:trPr>
          <w:trHeight w:hRule="exact" w:val="850"/>
          <w:tblCellSpacing w:w="0" w:type="dxa"/>
          <w:jc w:val="center"/>
        </w:trPr>
        <w:tc>
          <w:tcPr>
            <w:tcW w:w="1129" w:type="dxa"/>
            <w:vMerge/>
            <w:vAlign w:val="center"/>
          </w:tcPr>
          <w:p w14:paraId="41A26381"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0DD021F6"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hint="eastAsia"/>
                <w:szCs w:val="21"/>
              </w:rPr>
              <w:t>汉语阅读</w:t>
            </w:r>
          </w:p>
          <w:p w14:paraId="04B38288"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szCs w:val="21"/>
              </w:rPr>
              <w:t>Chinese R</w:t>
            </w:r>
            <w:r w:rsidRPr="00E54084">
              <w:rPr>
                <w:rFonts w:eastAsia="汉仪书宋二简" w:hint="eastAsia"/>
                <w:szCs w:val="21"/>
              </w:rPr>
              <w:t>eading</w:t>
            </w:r>
          </w:p>
        </w:tc>
        <w:tc>
          <w:tcPr>
            <w:tcW w:w="1053" w:type="dxa"/>
            <w:vAlign w:val="center"/>
          </w:tcPr>
          <w:p w14:paraId="75A35CA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1726EDF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4B84725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3</w:t>
            </w:r>
          </w:p>
        </w:tc>
        <w:tc>
          <w:tcPr>
            <w:tcW w:w="1215" w:type="dxa"/>
          </w:tcPr>
          <w:p w14:paraId="3323BB11" w14:textId="77777777" w:rsidR="002315D8" w:rsidRPr="00E54084" w:rsidRDefault="002315D8" w:rsidP="0081409E">
            <w:pPr>
              <w:spacing w:line="360" w:lineRule="auto"/>
              <w:ind w:leftChars="20" w:left="42"/>
              <w:jc w:val="center"/>
              <w:rPr>
                <w:rFonts w:eastAsia="汉仪书宋二简"/>
                <w:szCs w:val="21"/>
              </w:rPr>
            </w:pPr>
          </w:p>
        </w:tc>
        <w:tc>
          <w:tcPr>
            <w:tcW w:w="1053" w:type="dxa"/>
            <w:vAlign w:val="center"/>
          </w:tcPr>
          <w:p w14:paraId="7CCC42E1" w14:textId="77777777" w:rsidR="002315D8" w:rsidRPr="00E54084" w:rsidRDefault="002315D8" w:rsidP="0081409E">
            <w:pPr>
              <w:spacing w:line="360" w:lineRule="auto"/>
              <w:ind w:leftChars="20" w:left="42"/>
              <w:jc w:val="center"/>
              <w:rPr>
                <w:rFonts w:eastAsia="汉仪书宋二简"/>
                <w:szCs w:val="21"/>
              </w:rPr>
            </w:pPr>
          </w:p>
        </w:tc>
        <w:tc>
          <w:tcPr>
            <w:tcW w:w="648" w:type="dxa"/>
            <w:vAlign w:val="center"/>
          </w:tcPr>
          <w:p w14:paraId="432EAB6C" w14:textId="77777777" w:rsidR="002315D8" w:rsidRPr="00E54084" w:rsidRDefault="002315D8" w:rsidP="0081409E">
            <w:pPr>
              <w:spacing w:line="360" w:lineRule="auto"/>
              <w:ind w:leftChars="20" w:left="42"/>
              <w:jc w:val="center"/>
              <w:rPr>
                <w:rFonts w:eastAsia="汉仪书宋二简"/>
                <w:szCs w:val="21"/>
              </w:rPr>
            </w:pPr>
          </w:p>
        </w:tc>
        <w:tc>
          <w:tcPr>
            <w:tcW w:w="767" w:type="dxa"/>
            <w:vMerge/>
            <w:vAlign w:val="center"/>
          </w:tcPr>
          <w:p w14:paraId="70732779"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6E833F1D" w14:textId="77777777" w:rsidTr="0081409E">
        <w:trPr>
          <w:trHeight w:hRule="exact" w:val="850"/>
          <w:tblCellSpacing w:w="0" w:type="dxa"/>
          <w:jc w:val="center"/>
        </w:trPr>
        <w:tc>
          <w:tcPr>
            <w:tcW w:w="1129" w:type="dxa"/>
            <w:vMerge/>
            <w:vAlign w:val="center"/>
          </w:tcPr>
          <w:p w14:paraId="77CEBBD0"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51081A17"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hint="eastAsia"/>
                <w:szCs w:val="21"/>
              </w:rPr>
              <w:t>中国概况</w:t>
            </w:r>
          </w:p>
          <w:p w14:paraId="3EDDC430"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szCs w:val="21"/>
              </w:rPr>
              <w:t>Brief Introduction of China</w:t>
            </w:r>
          </w:p>
          <w:p w14:paraId="5CBC4B7D" w14:textId="77777777" w:rsidR="002315D8" w:rsidRPr="00E54084" w:rsidRDefault="002315D8" w:rsidP="0081409E">
            <w:pPr>
              <w:spacing w:line="360" w:lineRule="auto"/>
              <w:ind w:leftChars="20" w:left="42"/>
              <w:jc w:val="left"/>
              <w:rPr>
                <w:rFonts w:eastAsia="汉仪书宋二简"/>
                <w:szCs w:val="21"/>
              </w:rPr>
            </w:pPr>
          </w:p>
          <w:p w14:paraId="3EA8E363" w14:textId="77777777" w:rsidR="002315D8" w:rsidRPr="00E54084" w:rsidRDefault="002315D8" w:rsidP="0081409E">
            <w:pPr>
              <w:spacing w:line="360" w:lineRule="auto"/>
              <w:ind w:leftChars="20" w:left="42"/>
              <w:jc w:val="left"/>
              <w:rPr>
                <w:rFonts w:eastAsia="汉仪书宋二简"/>
                <w:szCs w:val="21"/>
              </w:rPr>
            </w:pPr>
          </w:p>
        </w:tc>
        <w:tc>
          <w:tcPr>
            <w:tcW w:w="1053" w:type="dxa"/>
            <w:vAlign w:val="center"/>
          </w:tcPr>
          <w:p w14:paraId="702812C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4C66010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0042A9E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tcPr>
          <w:p w14:paraId="187C275C" w14:textId="77777777" w:rsidR="002315D8" w:rsidRPr="00E54084" w:rsidRDefault="002315D8" w:rsidP="0081409E">
            <w:pPr>
              <w:spacing w:line="360" w:lineRule="auto"/>
              <w:ind w:leftChars="20" w:left="42"/>
              <w:jc w:val="center"/>
              <w:rPr>
                <w:szCs w:val="21"/>
              </w:rPr>
            </w:pPr>
          </w:p>
        </w:tc>
        <w:tc>
          <w:tcPr>
            <w:tcW w:w="1053" w:type="dxa"/>
            <w:vAlign w:val="center"/>
          </w:tcPr>
          <w:p w14:paraId="6DFEA93F" w14:textId="77777777" w:rsidR="002315D8" w:rsidRPr="00E54084" w:rsidRDefault="002315D8" w:rsidP="0081409E">
            <w:pPr>
              <w:spacing w:line="360" w:lineRule="auto"/>
              <w:ind w:leftChars="20" w:left="42"/>
              <w:jc w:val="center"/>
              <w:rPr>
                <w:rFonts w:eastAsia="汉仪书宋二简"/>
                <w:szCs w:val="21"/>
              </w:rPr>
            </w:pPr>
          </w:p>
        </w:tc>
        <w:tc>
          <w:tcPr>
            <w:tcW w:w="648" w:type="dxa"/>
            <w:vAlign w:val="center"/>
          </w:tcPr>
          <w:p w14:paraId="5DAFC044" w14:textId="77777777" w:rsidR="002315D8" w:rsidRPr="00E54084" w:rsidRDefault="002315D8" w:rsidP="0081409E">
            <w:pPr>
              <w:spacing w:line="360" w:lineRule="auto"/>
              <w:ind w:leftChars="20" w:left="42"/>
              <w:jc w:val="center"/>
              <w:rPr>
                <w:rFonts w:eastAsia="汉仪书宋二简"/>
                <w:szCs w:val="21"/>
              </w:rPr>
            </w:pPr>
          </w:p>
        </w:tc>
        <w:tc>
          <w:tcPr>
            <w:tcW w:w="767" w:type="dxa"/>
            <w:vMerge/>
            <w:vAlign w:val="center"/>
          </w:tcPr>
          <w:p w14:paraId="3A6FCFCA"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07366D2A" w14:textId="77777777" w:rsidTr="0081409E">
        <w:trPr>
          <w:trHeight w:hRule="exact" w:val="850"/>
          <w:tblCellSpacing w:w="0" w:type="dxa"/>
          <w:jc w:val="center"/>
        </w:trPr>
        <w:tc>
          <w:tcPr>
            <w:tcW w:w="1129" w:type="dxa"/>
            <w:vMerge/>
            <w:vAlign w:val="center"/>
          </w:tcPr>
          <w:p w14:paraId="3C19275C"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2C07B696"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hint="eastAsia"/>
                <w:szCs w:val="21"/>
              </w:rPr>
              <w:t>中国文化</w:t>
            </w:r>
          </w:p>
          <w:p w14:paraId="3EF45AE1" w14:textId="77777777" w:rsidR="002315D8" w:rsidRPr="00E54084" w:rsidRDefault="002315D8" w:rsidP="0081409E">
            <w:pPr>
              <w:spacing w:line="360" w:lineRule="auto"/>
              <w:ind w:leftChars="20" w:left="42"/>
              <w:jc w:val="left"/>
              <w:rPr>
                <w:rFonts w:eastAsia="汉仪书宋二简"/>
                <w:szCs w:val="21"/>
              </w:rPr>
            </w:pPr>
            <w:r w:rsidRPr="00E54084">
              <w:rPr>
                <w:rFonts w:eastAsia="汉仪书宋二简"/>
                <w:szCs w:val="21"/>
              </w:rPr>
              <w:t xml:space="preserve">Chinese </w:t>
            </w:r>
            <w:r w:rsidRPr="00E54084">
              <w:rPr>
                <w:rFonts w:eastAsia="汉仪书宋二简" w:hint="eastAsia"/>
                <w:szCs w:val="21"/>
              </w:rPr>
              <w:t>C</w:t>
            </w:r>
            <w:r w:rsidRPr="00E54084">
              <w:rPr>
                <w:rFonts w:eastAsia="汉仪书宋二简"/>
                <w:szCs w:val="21"/>
              </w:rPr>
              <w:t>ulture</w:t>
            </w:r>
          </w:p>
        </w:tc>
        <w:tc>
          <w:tcPr>
            <w:tcW w:w="1053" w:type="dxa"/>
            <w:vAlign w:val="center"/>
          </w:tcPr>
          <w:p w14:paraId="3F4F410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5E7E9AD5"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3A06CFC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2</w:t>
            </w:r>
          </w:p>
        </w:tc>
        <w:tc>
          <w:tcPr>
            <w:tcW w:w="1215" w:type="dxa"/>
          </w:tcPr>
          <w:p w14:paraId="325E8699" w14:textId="77777777" w:rsidR="002315D8" w:rsidRPr="00E54084" w:rsidRDefault="002315D8" w:rsidP="0081409E">
            <w:pPr>
              <w:spacing w:line="360" w:lineRule="auto"/>
              <w:ind w:leftChars="20" w:left="42"/>
              <w:jc w:val="center"/>
              <w:rPr>
                <w:rFonts w:eastAsia="汉仪书宋二简"/>
                <w:szCs w:val="21"/>
              </w:rPr>
            </w:pPr>
          </w:p>
        </w:tc>
        <w:tc>
          <w:tcPr>
            <w:tcW w:w="1053" w:type="dxa"/>
            <w:vAlign w:val="center"/>
          </w:tcPr>
          <w:p w14:paraId="6F5E6BFA" w14:textId="77777777" w:rsidR="002315D8" w:rsidRPr="00E54084" w:rsidRDefault="002315D8" w:rsidP="0081409E">
            <w:pPr>
              <w:spacing w:line="360" w:lineRule="auto"/>
              <w:ind w:leftChars="20" w:left="42"/>
              <w:jc w:val="center"/>
              <w:rPr>
                <w:rFonts w:eastAsia="汉仪书宋二简"/>
                <w:szCs w:val="21"/>
              </w:rPr>
            </w:pPr>
          </w:p>
        </w:tc>
        <w:tc>
          <w:tcPr>
            <w:tcW w:w="648" w:type="dxa"/>
            <w:vAlign w:val="center"/>
          </w:tcPr>
          <w:p w14:paraId="14615234" w14:textId="77777777" w:rsidR="002315D8" w:rsidRPr="00E54084" w:rsidRDefault="002315D8" w:rsidP="0081409E">
            <w:pPr>
              <w:spacing w:line="360" w:lineRule="auto"/>
              <w:ind w:leftChars="20" w:left="42"/>
              <w:jc w:val="center"/>
              <w:rPr>
                <w:rFonts w:eastAsia="汉仪书宋二简"/>
                <w:szCs w:val="21"/>
              </w:rPr>
            </w:pPr>
          </w:p>
        </w:tc>
        <w:tc>
          <w:tcPr>
            <w:tcW w:w="767" w:type="dxa"/>
            <w:vMerge/>
            <w:vAlign w:val="center"/>
          </w:tcPr>
          <w:p w14:paraId="749B5C72"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69AF6D9F" w14:textId="77777777" w:rsidTr="0081409E">
        <w:trPr>
          <w:trHeight w:val="850"/>
          <w:tblCellSpacing w:w="0" w:type="dxa"/>
          <w:jc w:val="center"/>
        </w:trPr>
        <w:tc>
          <w:tcPr>
            <w:tcW w:w="1129" w:type="dxa"/>
            <w:vMerge w:val="restart"/>
            <w:vAlign w:val="center"/>
          </w:tcPr>
          <w:p w14:paraId="4E069F87"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B</w:t>
            </w:r>
            <w:r w:rsidRPr="00E54084">
              <w:rPr>
                <w:rFonts w:eastAsia="汉仪书宋二简"/>
                <w:szCs w:val="21"/>
              </w:rPr>
              <w:t>类</w:t>
            </w:r>
            <w:r w:rsidRPr="00E54084">
              <w:rPr>
                <w:rFonts w:eastAsia="汉仪书宋二简" w:hint="eastAsia"/>
                <w:szCs w:val="21"/>
              </w:rPr>
              <w:t>学科必修课</w:t>
            </w:r>
          </w:p>
          <w:p w14:paraId="6F22CB84"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Discipline Compulsory Course</w:t>
            </w:r>
          </w:p>
        </w:tc>
        <w:tc>
          <w:tcPr>
            <w:tcW w:w="1985" w:type="dxa"/>
            <w:vAlign w:val="center"/>
          </w:tcPr>
          <w:p w14:paraId="24E6801D" w14:textId="77777777" w:rsidR="002315D8" w:rsidRPr="00E54084" w:rsidRDefault="002315D8" w:rsidP="0081409E">
            <w:pPr>
              <w:spacing w:line="360" w:lineRule="auto"/>
              <w:jc w:val="left"/>
              <w:rPr>
                <w:szCs w:val="21"/>
              </w:rPr>
            </w:pPr>
            <w:r w:rsidRPr="00E54084">
              <w:rPr>
                <w:rFonts w:hint="eastAsia"/>
                <w:szCs w:val="21"/>
              </w:rPr>
              <w:t>高等混凝土结构理论</w:t>
            </w:r>
          </w:p>
          <w:p w14:paraId="39CDA76F" w14:textId="77777777" w:rsidR="002315D8" w:rsidRPr="00E54084" w:rsidRDefault="002315D8" w:rsidP="0081409E">
            <w:pPr>
              <w:spacing w:line="360" w:lineRule="auto"/>
              <w:jc w:val="left"/>
              <w:rPr>
                <w:szCs w:val="21"/>
              </w:rPr>
            </w:pPr>
            <w:r w:rsidRPr="00E54084">
              <w:rPr>
                <w:szCs w:val="21"/>
              </w:rPr>
              <w:t>Advanced Theory of Concrete Structures</w:t>
            </w:r>
          </w:p>
        </w:tc>
        <w:tc>
          <w:tcPr>
            <w:tcW w:w="1053" w:type="dxa"/>
            <w:vAlign w:val="center"/>
          </w:tcPr>
          <w:p w14:paraId="219D316E"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64</w:t>
            </w:r>
          </w:p>
        </w:tc>
        <w:tc>
          <w:tcPr>
            <w:tcW w:w="567" w:type="dxa"/>
            <w:vAlign w:val="center"/>
          </w:tcPr>
          <w:p w14:paraId="267E1637"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4</w:t>
            </w:r>
          </w:p>
        </w:tc>
        <w:tc>
          <w:tcPr>
            <w:tcW w:w="567" w:type="dxa"/>
            <w:vAlign w:val="center"/>
          </w:tcPr>
          <w:p w14:paraId="4E26F9DF"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vAlign w:val="center"/>
          </w:tcPr>
          <w:p w14:paraId="484CBB3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42B66F8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6BE1DD1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讲授</w:t>
            </w:r>
          </w:p>
          <w:p w14:paraId="52EAD082"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648" w:type="dxa"/>
            <w:vAlign w:val="center"/>
          </w:tcPr>
          <w:p w14:paraId="154DE47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考试</w:t>
            </w:r>
          </w:p>
          <w:p w14:paraId="68428FE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67" w:type="dxa"/>
            <w:vMerge w:val="restart"/>
            <w:vAlign w:val="center"/>
          </w:tcPr>
          <w:p w14:paraId="5C96A51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w:t>
            </w:r>
            <w:r w:rsidRPr="00E54084">
              <w:rPr>
                <w:rFonts w:eastAsia="汉仪书宋二简" w:hint="eastAsia"/>
                <w:szCs w:val="21"/>
              </w:rPr>
              <w:t>12</w:t>
            </w:r>
          </w:p>
          <w:p w14:paraId="1A487B50"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7F9B4611" w14:textId="77777777" w:rsidTr="0081409E">
        <w:trPr>
          <w:trHeight w:val="850"/>
          <w:tblCellSpacing w:w="0" w:type="dxa"/>
          <w:jc w:val="center"/>
        </w:trPr>
        <w:tc>
          <w:tcPr>
            <w:tcW w:w="1129" w:type="dxa"/>
            <w:vMerge/>
            <w:vAlign w:val="center"/>
          </w:tcPr>
          <w:p w14:paraId="0A0D6A7F"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3FBB35AC" w14:textId="77777777" w:rsidR="002315D8" w:rsidRPr="00E54084" w:rsidRDefault="002315D8" w:rsidP="0081409E">
            <w:pPr>
              <w:spacing w:line="360" w:lineRule="auto"/>
              <w:jc w:val="left"/>
              <w:rPr>
                <w:szCs w:val="21"/>
              </w:rPr>
            </w:pPr>
            <w:r w:rsidRPr="00E54084">
              <w:rPr>
                <w:rFonts w:hint="eastAsia"/>
                <w:szCs w:val="21"/>
              </w:rPr>
              <w:t>损伤力学</w:t>
            </w:r>
          </w:p>
          <w:p w14:paraId="0C06CF6B" w14:textId="77777777" w:rsidR="002315D8" w:rsidRPr="00E54084" w:rsidRDefault="002315D8" w:rsidP="0081409E">
            <w:pPr>
              <w:spacing w:line="360" w:lineRule="auto"/>
              <w:jc w:val="left"/>
              <w:rPr>
                <w:szCs w:val="21"/>
              </w:rPr>
            </w:pPr>
            <w:r w:rsidRPr="00E54084">
              <w:rPr>
                <w:szCs w:val="21"/>
              </w:rPr>
              <w:t>Damage Mechanics</w:t>
            </w:r>
          </w:p>
        </w:tc>
        <w:tc>
          <w:tcPr>
            <w:tcW w:w="1053" w:type="dxa"/>
            <w:vAlign w:val="center"/>
          </w:tcPr>
          <w:p w14:paraId="7C4FFDBB"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64</w:t>
            </w:r>
          </w:p>
        </w:tc>
        <w:tc>
          <w:tcPr>
            <w:tcW w:w="567" w:type="dxa"/>
            <w:vAlign w:val="center"/>
          </w:tcPr>
          <w:p w14:paraId="23C5E22D"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4</w:t>
            </w:r>
          </w:p>
        </w:tc>
        <w:tc>
          <w:tcPr>
            <w:tcW w:w="567" w:type="dxa"/>
            <w:vAlign w:val="center"/>
          </w:tcPr>
          <w:p w14:paraId="798299E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tcPr>
          <w:p w14:paraId="2257570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0BB1E024"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41F07495"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648" w:type="dxa"/>
            <w:vAlign w:val="center"/>
          </w:tcPr>
          <w:p w14:paraId="40B5581D"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考试</w:t>
            </w:r>
          </w:p>
          <w:p w14:paraId="08021E2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67" w:type="dxa"/>
            <w:vMerge/>
            <w:vAlign w:val="center"/>
          </w:tcPr>
          <w:p w14:paraId="544BEBA0"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0472FF3E" w14:textId="77777777" w:rsidTr="0081409E">
        <w:trPr>
          <w:trHeight w:val="850"/>
          <w:tblCellSpacing w:w="0" w:type="dxa"/>
          <w:jc w:val="center"/>
        </w:trPr>
        <w:tc>
          <w:tcPr>
            <w:tcW w:w="1129" w:type="dxa"/>
            <w:vMerge/>
            <w:vAlign w:val="center"/>
          </w:tcPr>
          <w:p w14:paraId="02DBFE6E"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4CBC6600" w14:textId="77777777" w:rsidR="002315D8" w:rsidRPr="00E54084" w:rsidRDefault="002315D8" w:rsidP="0081409E">
            <w:pPr>
              <w:spacing w:line="360" w:lineRule="auto"/>
              <w:jc w:val="left"/>
              <w:rPr>
                <w:szCs w:val="21"/>
              </w:rPr>
            </w:pPr>
            <w:r w:rsidRPr="00E54084">
              <w:rPr>
                <w:rFonts w:hint="eastAsia"/>
                <w:szCs w:val="21"/>
              </w:rPr>
              <w:t>高等土木工程材料</w:t>
            </w:r>
          </w:p>
          <w:p w14:paraId="72A1F600" w14:textId="77777777" w:rsidR="002315D8" w:rsidRPr="00E54084" w:rsidRDefault="002315D8" w:rsidP="0081409E">
            <w:pPr>
              <w:spacing w:line="360" w:lineRule="auto"/>
              <w:jc w:val="left"/>
              <w:rPr>
                <w:szCs w:val="21"/>
              </w:rPr>
            </w:pPr>
            <w:r w:rsidRPr="00E54084">
              <w:rPr>
                <w:szCs w:val="21"/>
              </w:rPr>
              <w:t>Advanced Civil Engineering Materials</w:t>
            </w:r>
          </w:p>
        </w:tc>
        <w:tc>
          <w:tcPr>
            <w:tcW w:w="1053" w:type="dxa"/>
            <w:vAlign w:val="center"/>
          </w:tcPr>
          <w:p w14:paraId="4A675356"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64</w:t>
            </w:r>
          </w:p>
        </w:tc>
        <w:tc>
          <w:tcPr>
            <w:tcW w:w="567" w:type="dxa"/>
            <w:vAlign w:val="center"/>
          </w:tcPr>
          <w:p w14:paraId="78F4F576"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t>4</w:t>
            </w:r>
          </w:p>
        </w:tc>
        <w:tc>
          <w:tcPr>
            <w:tcW w:w="567" w:type="dxa"/>
            <w:vAlign w:val="center"/>
          </w:tcPr>
          <w:p w14:paraId="6879AD4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1</w:t>
            </w:r>
          </w:p>
        </w:tc>
        <w:tc>
          <w:tcPr>
            <w:tcW w:w="1215" w:type="dxa"/>
            <w:vAlign w:val="center"/>
          </w:tcPr>
          <w:p w14:paraId="1EFA1926"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7BA386CA"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4B76F83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648" w:type="dxa"/>
            <w:vAlign w:val="center"/>
          </w:tcPr>
          <w:p w14:paraId="2E1DCB39"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考试</w:t>
            </w:r>
          </w:p>
          <w:p w14:paraId="480A10BD"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67" w:type="dxa"/>
            <w:vMerge/>
            <w:vAlign w:val="center"/>
          </w:tcPr>
          <w:p w14:paraId="453103FE" w14:textId="77777777" w:rsidR="002315D8" w:rsidRPr="00E54084" w:rsidRDefault="002315D8" w:rsidP="0081409E">
            <w:pPr>
              <w:spacing w:line="360" w:lineRule="auto"/>
              <w:ind w:leftChars="20" w:left="42"/>
              <w:jc w:val="center"/>
              <w:rPr>
                <w:rFonts w:eastAsia="汉仪书宋二简"/>
                <w:szCs w:val="21"/>
              </w:rPr>
            </w:pPr>
          </w:p>
        </w:tc>
      </w:tr>
      <w:tr w:rsidR="00E54084" w:rsidRPr="00E54084" w14:paraId="08030E69" w14:textId="77777777" w:rsidTr="0081409E">
        <w:trPr>
          <w:trHeight w:val="850"/>
          <w:tblCellSpacing w:w="0" w:type="dxa"/>
          <w:jc w:val="center"/>
        </w:trPr>
        <w:tc>
          <w:tcPr>
            <w:tcW w:w="1129" w:type="dxa"/>
            <w:vMerge w:val="restart"/>
            <w:vAlign w:val="center"/>
          </w:tcPr>
          <w:p w14:paraId="4AB6AA7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w:t>
            </w:r>
            <w:r w:rsidRPr="00E54084">
              <w:rPr>
                <w:rFonts w:eastAsia="汉仪书宋二简"/>
                <w:szCs w:val="21"/>
              </w:rPr>
              <w:t>类专业</w:t>
            </w:r>
            <w:r w:rsidRPr="00E54084">
              <w:rPr>
                <w:rFonts w:eastAsia="汉仪书宋二简" w:hint="eastAsia"/>
                <w:szCs w:val="21"/>
              </w:rPr>
              <w:t>方向</w:t>
            </w:r>
            <w:r w:rsidRPr="00E54084">
              <w:rPr>
                <w:rFonts w:eastAsia="汉仪书宋二简"/>
                <w:szCs w:val="21"/>
              </w:rPr>
              <w:t>选修课</w:t>
            </w:r>
          </w:p>
          <w:p w14:paraId="5CB57E60"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 xml:space="preserve">Degree </w:t>
            </w:r>
            <w:r w:rsidRPr="00E54084">
              <w:rPr>
                <w:rFonts w:eastAsia="汉仪书宋二简"/>
                <w:szCs w:val="21"/>
              </w:rPr>
              <w:lastRenderedPageBreak/>
              <w:t>Elective Course</w:t>
            </w:r>
          </w:p>
        </w:tc>
        <w:tc>
          <w:tcPr>
            <w:tcW w:w="1985" w:type="dxa"/>
            <w:vAlign w:val="center"/>
          </w:tcPr>
          <w:p w14:paraId="39BE1419" w14:textId="77777777" w:rsidR="002315D8" w:rsidRPr="00E54084" w:rsidRDefault="002315D8" w:rsidP="0081409E">
            <w:pPr>
              <w:spacing w:line="360" w:lineRule="auto"/>
              <w:jc w:val="left"/>
              <w:rPr>
                <w:szCs w:val="21"/>
              </w:rPr>
            </w:pPr>
            <w:r w:rsidRPr="00E54084">
              <w:rPr>
                <w:rFonts w:hint="eastAsia"/>
                <w:szCs w:val="21"/>
              </w:rPr>
              <w:lastRenderedPageBreak/>
              <w:t>数值计算与力学仿真技术</w:t>
            </w:r>
            <w:r w:rsidRPr="00E54084">
              <w:rPr>
                <w:szCs w:val="21"/>
              </w:rPr>
              <w:t xml:space="preserve">Numerical Methods and </w:t>
            </w:r>
            <w:r w:rsidRPr="00E54084">
              <w:rPr>
                <w:szCs w:val="21"/>
              </w:rPr>
              <w:lastRenderedPageBreak/>
              <w:t>Simulation Technology in Mechanics</w:t>
            </w:r>
          </w:p>
        </w:tc>
        <w:tc>
          <w:tcPr>
            <w:tcW w:w="1053" w:type="dxa"/>
            <w:vAlign w:val="center"/>
          </w:tcPr>
          <w:p w14:paraId="4C15DA26" w14:textId="77777777" w:rsidR="002315D8" w:rsidRPr="00E54084" w:rsidRDefault="00F00447" w:rsidP="0081409E">
            <w:pPr>
              <w:spacing w:line="360" w:lineRule="auto"/>
              <w:ind w:leftChars="20" w:left="42"/>
              <w:jc w:val="center"/>
              <w:rPr>
                <w:rFonts w:eastAsia="汉仪书宋二简"/>
                <w:szCs w:val="21"/>
              </w:rPr>
            </w:pPr>
            <w:r w:rsidRPr="00E54084">
              <w:rPr>
                <w:rFonts w:eastAsia="汉仪书宋二简"/>
                <w:szCs w:val="21"/>
              </w:rPr>
              <w:lastRenderedPageBreak/>
              <w:t>64</w:t>
            </w:r>
          </w:p>
        </w:tc>
        <w:tc>
          <w:tcPr>
            <w:tcW w:w="567" w:type="dxa"/>
            <w:vAlign w:val="center"/>
          </w:tcPr>
          <w:p w14:paraId="7D5EC030" w14:textId="77777777" w:rsidR="002315D8" w:rsidRPr="00E54084" w:rsidRDefault="00F00447" w:rsidP="0081409E">
            <w:pPr>
              <w:jc w:val="center"/>
            </w:pPr>
            <w:r w:rsidRPr="00E54084">
              <w:rPr>
                <w:rFonts w:eastAsia="汉仪书宋二简"/>
                <w:szCs w:val="21"/>
              </w:rPr>
              <w:t>4</w:t>
            </w:r>
          </w:p>
        </w:tc>
        <w:tc>
          <w:tcPr>
            <w:tcW w:w="567" w:type="dxa"/>
            <w:vAlign w:val="center"/>
          </w:tcPr>
          <w:p w14:paraId="36FFF038"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vAlign w:val="center"/>
          </w:tcPr>
          <w:p w14:paraId="13AF54B6"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48517EB7"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79771FF3" w14:textId="77777777" w:rsidR="002315D8" w:rsidRPr="00E54084" w:rsidRDefault="002315D8" w:rsidP="0081409E">
            <w:pPr>
              <w:spacing w:line="360" w:lineRule="auto"/>
              <w:ind w:leftChars="20" w:left="42"/>
              <w:jc w:val="center"/>
              <w:rPr>
                <w:rFonts w:eastAsia="汉仪书宋二简"/>
                <w:strike/>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648" w:type="dxa"/>
            <w:vAlign w:val="center"/>
          </w:tcPr>
          <w:p w14:paraId="6A11959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考查</w:t>
            </w:r>
          </w:p>
          <w:p w14:paraId="3FA4229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Test</w:t>
            </w:r>
          </w:p>
        </w:tc>
        <w:tc>
          <w:tcPr>
            <w:tcW w:w="767" w:type="dxa"/>
            <w:vMerge w:val="restart"/>
            <w:tcBorders>
              <w:right w:val="single" w:sz="6" w:space="0" w:color="auto"/>
            </w:tcBorders>
            <w:vAlign w:val="center"/>
          </w:tcPr>
          <w:p w14:paraId="16D09E54"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w:t>
            </w:r>
            <w:r w:rsidRPr="00E54084">
              <w:rPr>
                <w:szCs w:val="21"/>
              </w:rPr>
              <w:t>12</w:t>
            </w:r>
          </w:p>
          <w:p w14:paraId="5C56C652"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2D36863C" w14:textId="77777777" w:rsidTr="0081409E">
        <w:trPr>
          <w:trHeight w:val="850"/>
          <w:tblCellSpacing w:w="0" w:type="dxa"/>
          <w:jc w:val="center"/>
        </w:trPr>
        <w:tc>
          <w:tcPr>
            <w:tcW w:w="1129" w:type="dxa"/>
            <w:vMerge/>
            <w:vAlign w:val="center"/>
          </w:tcPr>
          <w:p w14:paraId="784C84B8"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2A8C77FD" w14:textId="77777777" w:rsidR="002315D8" w:rsidRPr="00E54084" w:rsidRDefault="002315D8" w:rsidP="0081409E">
            <w:pPr>
              <w:adjustRightInd w:val="0"/>
              <w:snapToGrid w:val="0"/>
              <w:spacing w:line="360" w:lineRule="auto"/>
              <w:jc w:val="left"/>
              <w:rPr>
                <w:szCs w:val="21"/>
              </w:rPr>
            </w:pPr>
            <w:r w:rsidRPr="00E54084">
              <w:rPr>
                <w:rFonts w:hint="eastAsia"/>
                <w:szCs w:val="21"/>
              </w:rPr>
              <w:t>扩展基础</w:t>
            </w:r>
          </w:p>
          <w:p w14:paraId="69E3E32C" w14:textId="77777777" w:rsidR="002315D8" w:rsidRPr="00E54084" w:rsidRDefault="002315D8" w:rsidP="0081409E">
            <w:pPr>
              <w:adjustRightInd w:val="0"/>
              <w:snapToGrid w:val="0"/>
              <w:spacing w:line="360" w:lineRule="auto"/>
              <w:jc w:val="left"/>
              <w:rPr>
                <w:szCs w:val="21"/>
              </w:rPr>
            </w:pPr>
            <w:r w:rsidRPr="00E54084">
              <w:rPr>
                <w:szCs w:val="21"/>
              </w:rPr>
              <w:t>Spread Foundation</w:t>
            </w:r>
          </w:p>
        </w:tc>
        <w:tc>
          <w:tcPr>
            <w:tcW w:w="1053" w:type="dxa"/>
            <w:vAlign w:val="center"/>
          </w:tcPr>
          <w:p w14:paraId="668F0D03" w14:textId="77777777" w:rsidR="002315D8" w:rsidRPr="00E54084" w:rsidRDefault="00F00447" w:rsidP="0081409E">
            <w:pPr>
              <w:jc w:val="center"/>
            </w:pPr>
            <w:r w:rsidRPr="00E54084">
              <w:t>64</w:t>
            </w:r>
          </w:p>
        </w:tc>
        <w:tc>
          <w:tcPr>
            <w:tcW w:w="567" w:type="dxa"/>
            <w:vAlign w:val="center"/>
          </w:tcPr>
          <w:p w14:paraId="18F319DD" w14:textId="77777777" w:rsidR="002315D8" w:rsidRPr="00E54084" w:rsidRDefault="00F00447" w:rsidP="0081409E">
            <w:pPr>
              <w:jc w:val="center"/>
            </w:pPr>
            <w:r w:rsidRPr="00E54084">
              <w:rPr>
                <w:rFonts w:eastAsia="汉仪书宋二简"/>
                <w:szCs w:val="21"/>
              </w:rPr>
              <w:t>4</w:t>
            </w:r>
          </w:p>
        </w:tc>
        <w:tc>
          <w:tcPr>
            <w:tcW w:w="567" w:type="dxa"/>
            <w:vAlign w:val="center"/>
          </w:tcPr>
          <w:p w14:paraId="4133EAB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vAlign w:val="center"/>
          </w:tcPr>
          <w:p w14:paraId="7FC0F1A7"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28039F30"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2DFEB04E"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讲授</w:t>
            </w:r>
          </w:p>
          <w:p w14:paraId="1EBE7F33"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648" w:type="dxa"/>
            <w:vAlign w:val="center"/>
          </w:tcPr>
          <w:p w14:paraId="0D22795C"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考查</w:t>
            </w:r>
          </w:p>
          <w:p w14:paraId="7E9669E0"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Test</w:t>
            </w:r>
          </w:p>
        </w:tc>
        <w:tc>
          <w:tcPr>
            <w:tcW w:w="767" w:type="dxa"/>
            <w:vMerge/>
            <w:tcBorders>
              <w:right w:val="single" w:sz="6" w:space="0" w:color="auto"/>
            </w:tcBorders>
            <w:vAlign w:val="center"/>
          </w:tcPr>
          <w:p w14:paraId="6B68C410" w14:textId="77777777" w:rsidR="002315D8" w:rsidRPr="00E54084" w:rsidRDefault="002315D8" w:rsidP="0081409E">
            <w:pPr>
              <w:spacing w:line="360" w:lineRule="auto"/>
              <w:ind w:leftChars="20" w:left="42"/>
              <w:jc w:val="center"/>
              <w:rPr>
                <w:rFonts w:eastAsia="汉仪书宋二简"/>
                <w:szCs w:val="21"/>
              </w:rPr>
            </w:pPr>
          </w:p>
        </w:tc>
      </w:tr>
      <w:tr w:rsidR="002315D8" w:rsidRPr="00E54084" w14:paraId="5074332A" w14:textId="77777777" w:rsidTr="0081409E">
        <w:trPr>
          <w:trHeight w:val="850"/>
          <w:tblCellSpacing w:w="0" w:type="dxa"/>
          <w:jc w:val="center"/>
        </w:trPr>
        <w:tc>
          <w:tcPr>
            <w:tcW w:w="1129" w:type="dxa"/>
            <w:vMerge/>
            <w:vAlign w:val="center"/>
          </w:tcPr>
          <w:p w14:paraId="1FC87F58" w14:textId="77777777" w:rsidR="002315D8" w:rsidRPr="00E54084" w:rsidRDefault="002315D8" w:rsidP="0081409E">
            <w:pPr>
              <w:spacing w:line="360" w:lineRule="auto"/>
              <w:ind w:leftChars="20" w:left="42"/>
              <w:jc w:val="center"/>
              <w:rPr>
                <w:rFonts w:eastAsia="汉仪书宋二简"/>
                <w:szCs w:val="21"/>
              </w:rPr>
            </w:pPr>
          </w:p>
        </w:tc>
        <w:tc>
          <w:tcPr>
            <w:tcW w:w="1985" w:type="dxa"/>
            <w:vAlign w:val="center"/>
          </w:tcPr>
          <w:p w14:paraId="69CA1ABF" w14:textId="77777777" w:rsidR="002315D8" w:rsidRPr="00E54084" w:rsidRDefault="002315D8" w:rsidP="0081409E">
            <w:pPr>
              <w:spacing w:line="360" w:lineRule="auto"/>
              <w:jc w:val="left"/>
              <w:rPr>
                <w:szCs w:val="21"/>
              </w:rPr>
            </w:pPr>
            <w:r w:rsidRPr="00E54084">
              <w:rPr>
                <w:rFonts w:hint="eastAsia"/>
                <w:szCs w:val="21"/>
              </w:rPr>
              <w:t>土木工程学科前沿讲座</w:t>
            </w:r>
            <w:r w:rsidR="006902F2" w:rsidRPr="00E54084">
              <w:rPr>
                <w:rFonts w:hint="eastAsia"/>
                <w:szCs w:val="21"/>
              </w:rPr>
              <w:t>与</w:t>
            </w:r>
            <w:r w:rsidR="00F11E02" w:rsidRPr="00E54084">
              <w:rPr>
                <w:rFonts w:hint="eastAsia"/>
                <w:szCs w:val="21"/>
              </w:rPr>
              <w:t>写作</w:t>
            </w:r>
          </w:p>
          <w:p w14:paraId="0971120B" w14:textId="77777777" w:rsidR="002315D8" w:rsidRPr="00E54084" w:rsidRDefault="002315D8" w:rsidP="006902F2">
            <w:pPr>
              <w:spacing w:line="360" w:lineRule="auto"/>
              <w:jc w:val="left"/>
              <w:rPr>
                <w:szCs w:val="21"/>
              </w:rPr>
            </w:pPr>
            <w:r w:rsidRPr="00E54084">
              <w:rPr>
                <w:szCs w:val="21"/>
              </w:rPr>
              <w:t>Lecture</w:t>
            </w:r>
            <w:r w:rsidR="006902F2" w:rsidRPr="00E54084">
              <w:rPr>
                <w:szCs w:val="21"/>
              </w:rPr>
              <w:t xml:space="preserve"> and Writing</w:t>
            </w:r>
            <w:r w:rsidRPr="00E54084">
              <w:rPr>
                <w:szCs w:val="21"/>
              </w:rPr>
              <w:t xml:space="preserve"> on the Frontier of Civil Engineering</w:t>
            </w:r>
          </w:p>
        </w:tc>
        <w:tc>
          <w:tcPr>
            <w:tcW w:w="1053" w:type="dxa"/>
            <w:vAlign w:val="center"/>
          </w:tcPr>
          <w:p w14:paraId="51CDDEC0" w14:textId="77777777" w:rsidR="002315D8" w:rsidRPr="00E54084" w:rsidRDefault="00F00447" w:rsidP="0081409E">
            <w:pPr>
              <w:jc w:val="center"/>
            </w:pPr>
            <w:r w:rsidRPr="00E54084">
              <w:t>64</w:t>
            </w:r>
          </w:p>
        </w:tc>
        <w:tc>
          <w:tcPr>
            <w:tcW w:w="567" w:type="dxa"/>
            <w:vAlign w:val="center"/>
          </w:tcPr>
          <w:p w14:paraId="61E752C6" w14:textId="77777777" w:rsidR="002315D8" w:rsidRPr="00E54084" w:rsidRDefault="00F00447" w:rsidP="0081409E">
            <w:pPr>
              <w:jc w:val="center"/>
            </w:pPr>
            <w:r w:rsidRPr="00E54084">
              <w:rPr>
                <w:rFonts w:eastAsia="汉仪书宋二简"/>
                <w:szCs w:val="21"/>
              </w:rPr>
              <w:t>4</w:t>
            </w:r>
          </w:p>
        </w:tc>
        <w:tc>
          <w:tcPr>
            <w:tcW w:w="567" w:type="dxa"/>
            <w:vAlign w:val="center"/>
          </w:tcPr>
          <w:p w14:paraId="025F6CC5"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1</w:t>
            </w:r>
          </w:p>
        </w:tc>
        <w:tc>
          <w:tcPr>
            <w:tcW w:w="1215" w:type="dxa"/>
            <w:vAlign w:val="center"/>
          </w:tcPr>
          <w:p w14:paraId="21DC783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hint="eastAsia"/>
                <w:szCs w:val="21"/>
              </w:rPr>
              <w:t>土木</w:t>
            </w:r>
            <w:r w:rsidRPr="00E54084">
              <w:rPr>
                <w:rFonts w:eastAsia="汉仪书宋二简"/>
                <w:szCs w:val="21"/>
              </w:rPr>
              <w:t>工程</w:t>
            </w:r>
          </w:p>
          <w:p w14:paraId="21FBB33E"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CE</w:t>
            </w:r>
          </w:p>
        </w:tc>
        <w:tc>
          <w:tcPr>
            <w:tcW w:w="1053" w:type="dxa"/>
            <w:vAlign w:val="center"/>
          </w:tcPr>
          <w:p w14:paraId="501807EC" w14:textId="77777777" w:rsidR="002315D8" w:rsidRPr="00E54084" w:rsidRDefault="002315D8" w:rsidP="0081409E">
            <w:pPr>
              <w:spacing w:line="360" w:lineRule="auto"/>
              <w:ind w:leftChars="20" w:left="42"/>
              <w:jc w:val="center"/>
              <w:rPr>
                <w:rFonts w:eastAsia="汉仪书宋二简"/>
                <w:strike/>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648" w:type="dxa"/>
            <w:vAlign w:val="center"/>
          </w:tcPr>
          <w:p w14:paraId="44F4BDA1"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考查</w:t>
            </w:r>
          </w:p>
          <w:p w14:paraId="7C1B9B9B" w14:textId="77777777" w:rsidR="002315D8" w:rsidRPr="00E54084" w:rsidRDefault="002315D8" w:rsidP="0081409E">
            <w:pPr>
              <w:spacing w:line="360" w:lineRule="auto"/>
              <w:ind w:leftChars="20" w:left="42"/>
              <w:jc w:val="center"/>
              <w:rPr>
                <w:rFonts w:eastAsia="汉仪书宋二简"/>
                <w:szCs w:val="21"/>
              </w:rPr>
            </w:pPr>
            <w:r w:rsidRPr="00E54084">
              <w:rPr>
                <w:rFonts w:eastAsia="汉仪书宋二简"/>
                <w:szCs w:val="21"/>
              </w:rPr>
              <w:t>Test</w:t>
            </w:r>
          </w:p>
        </w:tc>
        <w:tc>
          <w:tcPr>
            <w:tcW w:w="767" w:type="dxa"/>
            <w:vMerge/>
            <w:tcBorders>
              <w:right w:val="single" w:sz="6" w:space="0" w:color="auto"/>
            </w:tcBorders>
            <w:vAlign w:val="center"/>
          </w:tcPr>
          <w:p w14:paraId="4A2D8C82" w14:textId="77777777" w:rsidR="002315D8" w:rsidRPr="00E54084" w:rsidRDefault="002315D8" w:rsidP="0081409E">
            <w:pPr>
              <w:spacing w:line="360" w:lineRule="auto"/>
              <w:ind w:leftChars="20" w:left="42"/>
              <w:jc w:val="center"/>
              <w:rPr>
                <w:rFonts w:eastAsia="汉仪书宋二简"/>
                <w:szCs w:val="21"/>
              </w:rPr>
            </w:pPr>
          </w:p>
        </w:tc>
      </w:tr>
    </w:tbl>
    <w:p w14:paraId="14DBA73B" w14:textId="77777777" w:rsidR="002315D8" w:rsidRPr="00E54084" w:rsidRDefault="002315D8" w:rsidP="002315D8">
      <w:pPr>
        <w:spacing w:line="360" w:lineRule="auto"/>
        <w:ind w:firstLineChars="200" w:firstLine="482"/>
        <w:jc w:val="left"/>
        <w:rPr>
          <w:b/>
          <w:sz w:val="24"/>
        </w:rPr>
      </w:pPr>
    </w:p>
    <w:p w14:paraId="49AB3529" w14:textId="77777777" w:rsidR="002315D8" w:rsidRPr="00E54084" w:rsidRDefault="002315D8" w:rsidP="002315D8">
      <w:pPr>
        <w:spacing w:line="360" w:lineRule="auto"/>
        <w:jc w:val="left"/>
        <w:rPr>
          <w:b/>
          <w:sz w:val="24"/>
        </w:rPr>
      </w:pPr>
      <w:r w:rsidRPr="00E54084">
        <w:rPr>
          <w:b/>
          <w:sz w:val="24"/>
        </w:rPr>
        <w:t>六、学位论文工作</w:t>
      </w:r>
    </w:p>
    <w:p w14:paraId="48233E9C" w14:textId="77777777" w:rsidR="002315D8" w:rsidRPr="00E54084" w:rsidRDefault="002315D8" w:rsidP="002315D8">
      <w:pPr>
        <w:spacing w:line="360" w:lineRule="auto"/>
        <w:jc w:val="left"/>
        <w:rPr>
          <w:b/>
          <w:sz w:val="24"/>
        </w:rPr>
      </w:pPr>
      <w:r w:rsidRPr="00E54084">
        <w:rPr>
          <w:rFonts w:hint="eastAsia"/>
          <w:b/>
          <w:sz w:val="24"/>
        </w:rPr>
        <w:t>F</w:t>
      </w:r>
      <w:r w:rsidRPr="00E54084">
        <w:rPr>
          <w:b/>
          <w:sz w:val="24"/>
        </w:rPr>
        <w:t>. Dissertation Request</w:t>
      </w:r>
    </w:p>
    <w:p w14:paraId="0B25C2EA" w14:textId="77777777" w:rsidR="002315D8" w:rsidRPr="00E54084" w:rsidRDefault="002315D8" w:rsidP="002315D8">
      <w:pPr>
        <w:ind w:firstLineChars="200" w:firstLine="420"/>
        <w:jc w:val="left"/>
      </w:pPr>
      <w:r w:rsidRPr="00E54084">
        <w:t>参照《常州大学学术学位硕士研究生培养方案（总则）》实施。</w:t>
      </w:r>
    </w:p>
    <w:p w14:paraId="42B32F20" w14:textId="77777777" w:rsidR="002315D8" w:rsidRPr="00E54084" w:rsidRDefault="002315D8" w:rsidP="002315D8">
      <w:pPr>
        <w:spacing w:line="360" w:lineRule="auto"/>
        <w:ind w:firstLineChars="200" w:firstLine="480"/>
        <w:jc w:val="left"/>
        <w:rPr>
          <w:kern w:val="0"/>
          <w:sz w:val="24"/>
        </w:rPr>
      </w:pPr>
      <w:r w:rsidRPr="00E54084">
        <w:rPr>
          <w:kern w:val="0"/>
          <w:sz w:val="24"/>
        </w:rPr>
        <w:t xml:space="preserve">As for the requirements of dissertation writing, please refer to the </w:t>
      </w:r>
      <w:r w:rsidRPr="00E54084">
        <w:rPr>
          <w:i/>
          <w:kern w:val="0"/>
          <w:sz w:val="24"/>
        </w:rPr>
        <w:t>Changzhou University Academic Degree Master Program Training Program</w:t>
      </w:r>
      <w:r w:rsidRPr="00E54084">
        <w:rPr>
          <w:kern w:val="0"/>
          <w:sz w:val="24"/>
        </w:rPr>
        <w:t xml:space="preserve"> (</w:t>
      </w:r>
      <w:r w:rsidRPr="00E54084">
        <w:rPr>
          <w:i/>
          <w:kern w:val="0"/>
          <w:sz w:val="24"/>
        </w:rPr>
        <w:t>General</w:t>
      </w:r>
      <w:r w:rsidRPr="00E54084">
        <w:rPr>
          <w:kern w:val="0"/>
          <w:sz w:val="24"/>
        </w:rPr>
        <w:t>).</w:t>
      </w:r>
    </w:p>
    <w:p w14:paraId="6F23A73A" w14:textId="77777777" w:rsidR="002315D8" w:rsidRPr="00E54084" w:rsidRDefault="002315D8" w:rsidP="002315D8"/>
    <w:p w14:paraId="45D35CA6" w14:textId="77777777" w:rsidR="002315D8" w:rsidRPr="00E54084" w:rsidRDefault="002315D8">
      <w:pPr>
        <w:widowControl/>
        <w:jc w:val="left"/>
        <w:rPr>
          <w:rFonts w:ascii="Times New Roman" w:hAnsi="Times New Roman" w:cs="Times New Roman"/>
          <w:b/>
          <w:sz w:val="24"/>
          <w:szCs w:val="24"/>
        </w:rPr>
      </w:pPr>
      <w:r w:rsidRPr="00E54084">
        <w:rPr>
          <w:rFonts w:ascii="Times New Roman" w:hAnsi="Times New Roman" w:cs="Times New Roman"/>
          <w:b/>
          <w:sz w:val="24"/>
          <w:szCs w:val="24"/>
        </w:rPr>
        <w:br w:type="page"/>
      </w:r>
    </w:p>
    <w:p w14:paraId="58961A74" w14:textId="77777777" w:rsidR="001815B4" w:rsidRPr="00E54084" w:rsidRDefault="001815B4" w:rsidP="001815B4">
      <w:pPr>
        <w:jc w:val="center"/>
        <w:rPr>
          <w:rFonts w:eastAsia="黑体"/>
          <w:b/>
          <w:sz w:val="52"/>
          <w:szCs w:val="52"/>
        </w:rPr>
      </w:pPr>
      <w:r w:rsidRPr="00E54084">
        <w:rPr>
          <w:rFonts w:eastAsia="黑体"/>
          <w:b/>
          <w:sz w:val="52"/>
          <w:szCs w:val="52"/>
        </w:rPr>
        <w:lastRenderedPageBreak/>
        <w:t>常州大学</w:t>
      </w:r>
    </w:p>
    <w:p w14:paraId="1181BF4B" w14:textId="77777777" w:rsidR="001815B4" w:rsidRPr="00E54084" w:rsidRDefault="001815B4" w:rsidP="001815B4">
      <w:pPr>
        <w:jc w:val="center"/>
        <w:rPr>
          <w:sz w:val="32"/>
          <w:szCs w:val="32"/>
        </w:rPr>
      </w:pPr>
      <w:r w:rsidRPr="00E54084">
        <w:rPr>
          <w:b/>
          <w:sz w:val="32"/>
          <w:szCs w:val="32"/>
        </w:rPr>
        <w:t>Changzhou Universit</w:t>
      </w:r>
      <w:r w:rsidRPr="00E54084">
        <w:rPr>
          <w:sz w:val="32"/>
          <w:szCs w:val="32"/>
        </w:rPr>
        <w:t>y</w:t>
      </w:r>
    </w:p>
    <w:p w14:paraId="399449FB" w14:textId="77777777" w:rsidR="001815B4" w:rsidRPr="00E54084" w:rsidRDefault="001815B4" w:rsidP="001815B4">
      <w:pPr>
        <w:jc w:val="center"/>
        <w:rPr>
          <w:sz w:val="32"/>
          <w:szCs w:val="32"/>
        </w:rPr>
      </w:pPr>
      <w:r w:rsidRPr="00E54084">
        <w:rPr>
          <w:sz w:val="32"/>
          <w:szCs w:val="32"/>
        </w:rPr>
        <w:t>硕士留学研究生培养方案</w:t>
      </w:r>
    </w:p>
    <w:p w14:paraId="08E702B2" w14:textId="77777777" w:rsidR="001815B4" w:rsidRPr="00E54084" w:rsidRDefault="001815B4" w:rsidP="001815B4">
      <w:pPr>
        <w:jc w:val="center"/>
        <w:rPr>
          <w:b/>
          <w:sz w:val="28"/>
          <w:szCs w:val="28"/>
        </w:rPr>
      </w:pPr>
      <w:r w:rsidRPr="00E54084">
        <w:rPr>
          <w:b/>
          <w:sz w:val="28"/>
          <w:szCs w:val="28"/>
        </w:rPr>
        <w:t>Master’s Degree Program for Overseas Students</w:t>
      </w:r>
    </w:p>
    <w:p w14:paraId="215F1858" w14:textId="075FBB43" w:rsidR="001815B4" w:rsidRPr="00E54084" w:rsidRDefault="001815B4" w:rsidP="001815B4">
      <w:pPr>
        <w:jc w:val="center"/>
        <w:outlineLvl w:val="0"/>
        <w:rPr>
          <w:rFonts w:ascii="Times New Roman" w:eastAsia="宋体" w:hAnsi="Times New Roman" w:cs="Times New Roman"/>
          <w:b/>
          <w:bCs/>
          <w:kern w:val="0"/>
          <w:sz w:val="27"/>
        </w:rPr>
      </w:pPr>
      <w:r w:rsidRPr="00E54084">
        <w:rPr>
          <w:rFonts w:ascii="Times New Roman" w:eastAsia="宋体" w:hAnsi="Times New Roman" w:cs="Times New Roman" w:hint="eastAsia"/>
          <w:b/>
          <w:bCs/>
          <w:kern w:val="0"/>
          <w:sz w:val="27"/>
        </w:rPr>
        <w:t>环境</w:t>
      </w:r>
      <w:r w:rsidR="00B109CB" w:rsidRPr="00E54084">
        <w:rPr>
          <w:rFonts w:ascii="Times New Roman" w:eastAsia="宋体" w:hAnsi="Times New Roman" w:cs="Times New Roman" w:hint="eastAsia"/>
          <w:b/>
          <w:bCs/>
          <w:kern w:val="0"/>
          <w:sz w:val="27"/>
        </w:rPr>
        <w:t>科学与</w:t>
      </w:r>
      <w:r w:rsidRPr="00E54084">
        <w:rPr>
          <w:rFonts w:ascii="Times New Roman" w:eastAsia="宋体" w:hAnsi="Times New Roman" w:cs="Times New Roman"/>
          <w:b/>
          <w:bCs/>
          <w:kern w:val="0"/>
          <w:sz w:val="27"/>
        </w:rPr>
        <w:t>工</w:t>
      </w:r>
      <w:bookmarkStart w:id="0" w:name="_GoBack"/>
      <w:bookmarkEnd w:id="0"/>
      <w:r w:rsidRPr="00E54084">
        <w:rPr>
          <w:rFonts w:ascii="Times New Roman" w:eastAsia="宋体" w:hAnsi="Times New Roman" w:cs="Times New Roman"/>
          <w:b/>
          <w:bCs/>
          <w:kern w:val="0"/>
          <w:sz w:val="27"/>
        </w:rPr>
        <w:t>程</w:t>
      </w:r>
    </w:p>
    <w:p w14:paraId="5835ABDA" w14:textId="66CFB903" w:rsidR="001815B4" w:rsidRPr="00E54084" w:rsidRDefault="00B109CB" w:rsidP="001815B4">
      <w:pPr>
        <w:jc w:val="center"/>
        <w:rPr>
          <w:sz w:val="28"/>
          <w:szCs w:val="28"/>
        </w:rPr>
      </w:pPr>
      <w:r w:rsidRPr="00E54084">
        <w:rPr>
          <w:sz w:val="28"/>
          <w:szCs w:val="28"/>
        </w:rPr>
        <w:t>Environmental Science and Engineering</w:t>
      </w:r>
      <w:r w:rsidR="001815B4" w:rsidRPr="00E54084">
        <w:rPr>
          <w:sz w:val="28"/>
          <w:szCs w:val="28"/>
        </w:rPr>
        <w:t xml:space="preserve"> </w:t>
      </w:r>
    </w:p>
    <w:p w14:paraId="1E0EB9C4" w14:textId="77777777" w:rsidR="001815B4" w:rsidRPr="00E54084" w:rsidRDefault="001815B4" w:rsidP="001815B4">
      <w:pPr>
        <w:jc w:val="center"/>
        <w:rPr>
          <w:sz w:val="24"/>
        </w:rPr>
      </w:pPr>
      <w:r w:rsidRPr="00E54084">
        <w:rPr>
          <w:sz w:val="24"/>
        </w:rPr>
        <w:t>专业代码</w:t>
      </w:r>
      <w:r w:rsidRPr="00E54084">
        <w:rPr>
          <w:sz w:val="24"/>
        </w:rPr>
        <w:t xml:space="preserve"> </w:t>
      </w:r>
      <w:r w:rsidRPr="00E54084">
        <w:rPr>
          <w:sz w:val="24"/>
        </w:rPr>
        <w:t>（</w:t>
      </w:r>
      <w:r w:rsidRPr="00E54084">
        <w:rPr>
          <w:sz w:val="24"/>
        </w:rPr>
        <w:t>0830</w:t>
      </w:r>
      <w:r w:rsidRPr="00E54084">
        <w:rPr>
          <w:sz w:val="24"/>
        </w:rPr>
        <w:t>）</w:t>
      </w:r>
    </w:p>
    <w:p w14:paraId="35F95970" w14:textId="77777777" w:rsidR="001815B4" w:rsidRPr="00E54084" w:rsidRDefault="001815B4" w:rsidP="001815B4">
      <w:pPr>
        <w:jc w:val="center"/>
        <w:rPr>
          <w:sz w:val="28"/>
          <w:szCs w:val="28"/>
        </w:rPr>
      </w:pPr>
      <w:r w:rsidRPr="00E54084">
        <w:rPr>
          <w:rFonts w:eastAsia="黑体"/>
          <w:sz w:val="28"/>
          <w:szCs w:val="28"/>
        </w:rPr>
        <w:t>(Discipline Code:</w:t>
      </w:r>
      <w:r w:rsidRPr="00E54084">
        <w:rPr>
          <w:rFonts w:eastAsia="黑体" w:hint="eastAsia"/>
          <w:sz w:val="28"/>
          <w:szCs w:val="28"/>
        </w:rPr>
        <w:t xml:space="preserve"> </w:t>
      </w:r>
      <w:r w:rsidRPr="00E54084">
        <w:rPr>
          <w:rFonts w:eastAsia="黑体"/>
          <w:sz w:val="28"/>
          <w:szCs w:val="28"/>
        </w:rPr>
        <w:t>0830)</w:t>
      </w:r>
    </w:p>
    <w:p w14:paraId="39E8F13C" w14:textId="77777777" w:rsidR="001815B4" w:rsidRPr="00E54084" w:rsidRDefault="001815B4" w:rsidP="001815B4">
      <w:pPr>
        <w:jc w:val="center"/>
        <w:rPr>
          <w:sz w:val="24"/>
        </w:rPr>
      </w:pPr>
    </w:p>
    <w:p w14:paraId="387B5294" w14:textId="77777777" w:rsidR="001815B4" w:rsidRPr="00E54084" w:rsidRDefault="001815B4" w:rsidP="001815B4">
      <w:pPr>
        <w:spacing w:line="360" w:lineRule="auto"/>
        <w:jc w:val="left"/>
        <w:outlineLvl w:val="1"/>
        <w:rPr>
          <w:b/>
          <w:sz w:val="24"/>
        </w:rPr>
      </w:pPr>
      <w:r w:rsidRPr="00E54084">
        <w:rPr>
          <w:b/>
          <w:sz w:val="24"/>
        </w:rPr>
        <w:t>一、学科简介</w:t>
      </w:r>
    </w:p>
    <w:p w14:paraId="6E1BD20D" w14:textId="1430A969" w:rsidR="001815B4" w:rsidRPr="00E54084" w:rsidRDefault="00FD41C1" w:rsidP="001815B4">
      <w:pPr>
        <w:pStyle w:val="a8"/>
        <w:spacing w:before="0" w:beforeAutospacing="0" w:after="0" w:afterAutospacing="0" w:line="360" w:lineRule="auto"/>
        <w:ind w:firstLineChars="200" w:firstLine="480"/>
        <w:jc w:val="both"/>
        <w:rPr>
          <w:rFonts w:eastAsia="仿宋_GB2312"/>
          <w:szCs w:val="20"/>
        </w:rPr>
      </w:pPr>
      <w:r w:rsidRPr="00E54084">
        <w:rPr>
          <w:rFonts w:eastAsia="仿宋_GB2312" w:hint="eastAsia"/>
          <w:szCs w:val="20"/>
        </w:rPr>
        <w:t>2</w:t>
      </w:r>
      <w:r w:rsidRPr="00E54084">
        <w:rPr>
          <w:rFonts w:eastAsia="仿宋_GB2312"/>
          <w:szCs w:val="20"/>
        </w:rPr>
        <w:t>005</w:t>
      </w:r>
      <w:r w:rsidRPr="00E54084">
        <w:rPr>
          <w:rFonts w:eastAsia="仿宋_GB2312" w:hint="eastAsia"/>
          <w:szCs w:val="20"/>
        </w:rPr>
        <w:t>年获得环境工程二级学科硕士</w:t>
      </w:r>
      <w:r w:rsidRPr="00E54084">
        <w:rPr>
          <w:rFonts w:ascii="Times New Roman" w:eastAsia="仿宋_GB2312" w:hAnsi="Times New Roman" w:cs="Times New Roman" w:hint="eastAsia"/>
          <w:szCs w:val="20"/>
        </w:rPr>
        <w:t>学位授予权</w:t>
      </w:r>
      <w:r w:rsidRPr="00E54084">
        <w:rPr>
          <w:rFonts w:eastAsia="仿宋_GB2312" w:hint="eastAsia"/>
          <w:szCs w:val="20"/>
        </w:rPr>
        <w:t>。</w:t>
      </w:r>
      <w:r w:rsidRPr="00E54084">
        <w:rPr>
          <w:rFonts w:ascii="Times New Roman" w:eastAsia="仿宋_GB2312" w:hAnsi="Times New Roman" w:cs="Times New Roman"/>
          <w:szCs w:val="20"/>
        </w:rPr>
        <w:t>本学科已形成了由</w:t>
      </w:r>
      <w:r w:rsidRPr="00E54084">
        <w:rPr>
          <w:rFonts w:ascii="Times New Roman" w:eastAsia="仿宋_GB2312" w:hAnsi="Times New Roman" w:cs="Times New Roman"/>
          <w:szCs w:val="20"/>
        </w:rPr>
        <w:t>42</w:t>
      </w:r>
      <w:r w:rsidRPr="00E54084">
        <w:rPr>
          <w:rFonts w:ascii="Times New Roman" w:eastAsia="仿宋_GB2312" w:hAnsi="Times New Roman" w:cs="Times New Roman"/>
          <w:szCs w:val="20"/>
        </w:rPr>
        <w:t>名成员组成的学术团队，其中，正高职称</w:t>
      </w:r>
      <w:r w:rsidRPr="00E54084">
        <w:rPr>
          <w:rFonts w:ascii="Times New Roman" w:eastAsia="仿宋_GB2312" w:hAnsi="Times New Roman" w:cs="Times New Roman"/>
          <w:szCs w:val="20"/>
        </w:rPr>
        <w:t>15</w:t>
      </w:r>
      <w:r w:rsidRPr="00E54084">
        <w:rPr>
          <w:rFonts w:ascii="Times New Roman" w:eastAsia="仿宋_GB2312" w:hAnsi="Times New Roman" w:cs="Times New Roman"/>
          <w:szCs w:val="20"/>
        </w:rPr>
        <w:t>人，博士</w:t>
      </w:r>
      <w:r w:rsidRPr="00E54084">
        <w:rPr>
          <w:rFonts w:ascii="Times New Roman" w:eastAsia="仿宋_GB2312" w:hAnsi="Times New Roman" w:cs="Times New Roman"/>
          <w:szCs w:val="20"/>
        </w:rPr>
        <w:t>28</w:t>
      </w:r>
      <w:r w:rsidRPr="00E54084">
        <w:rPr>
          <w:rFonts w:ascii="Times New Roman" w:eastAsia="仿宋_GB2312" w:hAnsi="Times New Roman" w:cs="Times New Roman"/>
          <w:szCs w:val="20"/>
        </w:rPr>
        <w:t>人。</w:t>
      </w:r>
      <w:r w:rsidRPr="00E54084">
        <w:rPr>
          <w:rFonts w:eastAsia="仿宋_GB2312" w:hint="eastAsia"/>
          <w:szCs w:val="20"/>
        </w:rPr>
        <w:t>团队成员中有国家“千人计划”创业人才</w:t>
      </w:r>
      <w:r w:rsidRPr="00E54084">
        <w:rPr>
          <w:rFonts w:eastAsia="仿宋_GB2312" w:hint="eastAsia"/>
          <w:szCs w:val="20"/>
        </w:rPr>
        <w:t>1</w:t>
      </w:r>
      <w:r w:rsidRPr="00E54084">
        <w:rPr>
          <w:rFonts w:eastAsia="仿宋_GB2312" w:hint="eastAsia"/>
          <w:szCs w:val="20"/>
        </w:rPr>
        <w:t>人、国家环境基准专家</w:t>
      </w:r>
      <w:r w:rsidRPr="00E54084">
        <w:rPr>
          <w:rFonts w:eastAsia="仿宋_GB2312" w:hint="eastAsia"/>
          <w:szCs w:val="20"/>
        </w:rPr>
        <w:t>1</w:t>
      </w:r>
      <w:r w:rsidRPr="00E54084">
        <w:rPr>
          <w:rFonts w:eastAsia="仿宋_GB2312" w:hint="eastAsia"/>
          <w:szCs w:val="20"/>
        </w:rPr>
        <w:t>人、享受国务院特殊津贴的中青年专家</w:t>
      </w:r>
      <w:r w:rsidRPr="00E54084">
        <w:rPr>
          <w:rFonts w:eastAsia="仿宋_GB2312" w:hint="eastAsia"/>
          <w:szCs w:val="20"/>
        </w:rPr>
        <w:t>1</w:t>
      </w:r>
      <w:r w:rsidRPr="00E54084">
        <w:rPr>
          <w:rFonts w:eastAsia="仿宋_GB2312" w:hint="eastAsia"/>
          <w:szCs w:val="20"/>
        </w:rPr>
        <w:t>人、江苏省有突出贡献的中青年专家</w:t>
      </w:r>
      <w:r w:rsidRPr="00E54084">
        <w:rPr>
          <w:rFonts w:eastAsia="仿宋_GB2312"/>
          <w:szCs w:val="20"/>
        </w:rPr>
        <w:t>2</w:t>
      </w:r>
      <w:r w:rsidRPr="00E54084">
        <w:rPr>
          <w:rFonts w:eastAsia="仿宋_GB2312" w:hint="eastAsia"/>
          <w:szCs w:val="20"/>
        </w:rPr>
        <w:t>人及其他省级学科学术带头人</w:t>
      </w:r>
      <w:r w:rsidRPr="00E54084">
        <w:rPr>
          <w:rFonts w:eastAsia="仿宋_GB2312"/>
          <w:szCs w:val="20"/>
        </w:rPr>
        <w:t>12</w:t>
      </w:r>
      <w:r w:rsidRPr="00E54084">
        <w:rPr>
          <w:rFonts w:eastAsia="仿宋_GB2312" w:hint="eastAsia"/>
          <w:szCs w:val="20"/>
        </w:rPr>
        <w:t>人。</w:t>
      </w:r>
      <w:r w:rsidRPr="00E54084">
        <w:rPr>
          <w:rFonts w:eastAsia="仿宋_GB2312"/>
          <w:szCs w:val="20"/>
        </w:rPr>
        <w:t>近五年来，本学科承担国家</w:t>
      </w:r>
      <w:r w:rsidRPr="00E54084">
        <w:rPr>
          <w:rFonts w:eastAsia="仿宋_GB2312" w:hint="eastAsia"/>
          <w:szCs w:val="20"/>
        </w:rPr>
        <w:t>级科研项目</w:t>
      </w:r>
      <w:r w:rsidRPr="00E54084">
        <w:rPr>
          <w:rFonts w:eastAsia="仿宋_GB2312"/>
          <w:szCs w:val="20"/>
        </w:rPr>
        <w:t>20</w:t>
      </w:r>
      <w:r w:rsidRPr="00E54084">
        <w:rPr>
          <w:rFonts w:eastAsia="仿宋_GB2312"/>
          <w:szCs w:val="20"/>
        </w:rPr>
        <w:t>项，</w:t>
      </w:r>
      <w:r w:rsidRPr="00E54084">
        <w:rPr>
          <w:rFonts w:eastAsia="仿宋_GB2312" w:hint="eastAsia"/>
          <w:szCs w:val="20"/>
        </w:rPr>
        <w:t>省部级科研项目</w:t>
      </w:r>
      <w:r w:rsidRPr="00E54084">
        <w:rPr>
          <w:rFonts w:eastAsia="仿宋_GB2312" w:hint="eastAsia"/>
          <w:szCs w:val="20"/>
        </w:rPr>
        <w:t>3</w:t>
      </w:r>
      <w:r w:rsidRPr="00E54084">
        <w:rPr>
          <w:rFonts w:eastAsia="仿宋_GB2312"/>
          <w:szCs w:val="20"/>
        </w:rPr>
        <w:t>0</w:t>
      </w:r>
      <w:r w:rsidRPr="00E54084">
        <w:rPr>
          <w:rFonts w:eastAsia="仿宋_GB2312" w:hint="eastAsia"/>
          <w:szCs w:val="20"/>
        </w:rPr>
        <w:t>余项，累计科研</w:t>
      </w:r>
      <w:r w:rsidRPr="00E54084">
        <w:rPr>
          <w:rFonts w:eastAsia="仿宋_GB2312"/>
          <w:szCs w:val="20"/>
        </w:rPr>
        <w:t>经费总额超过</w:t>
      </w:r>
      <w:r w:rsidRPr="00E54084">
        <w:rPr>
          <w:rFonts w:eastAsia="仿宋_GB2312"/>
          <w:szCs w:val="20"/>
        </w:rPr>
        <w:t>5000</w:t>
      </w:r>
      <w:r w:rsidRPr="00E54084">
        <w:rPr>
          <w:rFonts w:eastAsia="仿宋_GB2312"/>
          <w:szCs w:val="20"/>
        </w:rPr>
        <w:t>万元。发表论文</w:t>
      </w:r>
      <w:r w:rsidRPr="00E54084">
        <w:rPr>
          <w:rFonts w:eastAsia="仿宋_GB2312"/>
          <w:szCs w:val="20"/>
        </w:rPr>
        <w:t xml:space="preserve">380 </w:t>
      </w:r>
      <w:r w:rsidRPr="00E54084">
        <w:rPr>
          <w:rFonts w:eastAsia="仿宋_GB2312"/>
          <w:szCs w:val="20"/>
        </w:rPr>
        <w:t>篇，发明专利授权</w:t>
      </w:r>
      <w:r w:rsidRPr="00E54084">
        <w:rPr>
          <w:rFonts w:eastAsia="仿宋_GB2312"/>
          <w:szCs w:val="20"/>
        </w:rPr>
        <w:t xml:space="preserve">212 </w:t>
      </w:r>
      <w:r w:rsidRPr="00E54084">
        <w:rPr>
          <w:rFonts w:eastAsia="仿宋_GB2312"/>
          <w:szCs w:val="20"/>
        </w:rPr>
        <w:t>项；获省部级科技奖</w:t>
      </w:r>
      <w:r w:rsidRPr="00E54084">
        <w:rPr>
          <w:rFonts w:eastAsia="仿宋_GB2312"/>
          <w:szCs w:val="20"/>
        </w:rPr>
        <w:t xml:space="preserve">10 </w:t>
      </w:r>
      <w:r w:rsidRPr="00E54084">
        <w:rPr>
          <w:rFonts w:eastAsia="仿宋_GB2312"/>
          <w:szCs w:val="20"/>
        </w:rPr>
        <w:t>项。目前，</w:t>
      </w:r>
      <w:r w:rsidRPr="00E54084">
        <w:rPr>
          <w:rFonts w:eastAsia="仿宋_GB2312" w:hint="eastAsia"/>
          <w:szCs w:val="20"/>
        </w:rPr>
        <w:t>学科具有实验室面积</w:t>
      </w:r>
      <w:r w:rsidRPr="00E54084">
        <w:rPr>
          <w:rFonts w:eastAsia="仿宋_GB2312"/>
          <w:szCs w:val="20"/>
        </w:rPr>
        <w:t>5000</w:t>
      </w:r>
      <w:r w:rsidRPr="00E54084">
        <w:rPr>
          <w:rFonts w:eastAsia="仿宋_GB2312" w:hint="eastAsia"/>
          <w:szCs w:val="20"/>
        </w:rPr>
        <w:t>平方米，仪器设备总价值超过</w:t>
      </w:r>
      <w:r w:rsidRPr="00E54084">
        <w:rPr>
          <w:rFonts w:eastAsia="仿宋_GB2312" w:hint="eastAsia"/>
          <w:szCs w:val="20"/>
        </w:rPr>
        <w:t>4</w:t>
      </w:r>
      <w:r w:rsidRPr="00E54084">
        <w:rPr>
          <w:rFonts w:eastAsia="仿宋_GB2312"/>
          <w:szCs w:val="20"/>
        </w:rPr>
        <w:t>000</w:t>
      </w:r>
      <w:r w:rsidRPr="00E54084">
        <w:rPr>
          <w:rFonts w:eastAsia="仿宋_GB2312" w:hint="eastAsia"/>
          <w:szCs w:val="20"/>
        </w:rPr>
        <w:t>万元。</w:t>
      </w:r>
      <w:r w:rsidRPr="00E54084">
        <w:rPr>
          <w:rFonts w:eastAsia="仿宋_GB2312"/>
          <w:szCs w:val="20"/>
        </w:rPr>
        <w:t xml:space="preserve"> </w:t>
      </w:r>
      <w:r w:rsidR="001815B4" w:rsidRPr="00E54084">
        <w:rPr>
          <w:rFonts w:eastAsia="仿宋_GB2312"/>
          <w:szCs w:val="20"/>
        </w:rPr>
        <w:t xml:space="preserve"> </w:t>
      </w:r>
    </w:p>
    <w:p w14:paraId="3C563834" w14:textId="77777777" w:rsidR="001815B4" w:rsidRPr="00E54084" w:rsidRDefault="001815B4" w:rsidP="001815B4">
      <w:pPr>
        <w:spacing w:line="360" w:lineRule="auto"/>
        <w:jc w:val="left"/>
        <w:rPr>
          <w:b/>
          <w:sz w:val="24"/>
        </w:rPr>
      </w:pPr>
      <w:r w:rsidRPr="00E54084">
        <w:rPr>
          <w:rFonts w:hint="eastAsia"/>
          <w:b/>
          <w:sz w:val="24"/>
        </w:rPr>
        <w:t>A</w:t>
      </w:r>
      <w:r w:rsidRPr="00E54084">
        <w:rPr>
          <w:b/>
          <w:sz w:val="24"/>
        </w:rPr>
        <w:t>. Discipline introduction</w:t>
      </w:r>
    </w:p>
    <w:p w14:paraId="318CAE15" w14:textId="77777777" w:rsidR="00FD41C1" w:rsidRPr="00E54084" w:rsidRDefault="00FD41C1" w:rsidP="00FD41C1">
      <w:pPr>
        <w:spacing w:line="360" w:lineRule="auto"/>
        <w:ind w:firstLineChars="200" w:firstLine="480"/>
        <w:rPr>
          <w:sz w:val="24"/>
        </w:rPr>
      </w:pPr>
      <w:r w:rsidRPr="00E54084">
        <w:rPr>
          <w:sz w:val="24"/>
        </w:rPr>
        <w:t xml:space="preserve">In 2005, the college obtained the right to grant a master's degree in environmental engineering. The academic team has 42 members, including 15 professors and 25 doctors. Among the team members, there are one </w:t>
      </w:r>
      <w:r w:rsidRPr="00E54084">
        <w:rPr>
          <w:rFonts w:hint="eastAsia"/>
          <w:sz w:val="24"/>
        </w:rPr>
        <w:t>n</w:t>
      </w:r>
      <w:r w:rsidRPr="00E54084">
        <w:rPr>
          <w:sz w:val="24"/>
        </w:rPr>
        <w:t xml:space="preserve">ational "Thousand Talents Plan" entrepreneurial talent, one National Environmental Standards Expert , one young and middle-aged expert who enjoys the special allowance of the State Council, two young and middle-aged expert with outstanding contributions in Jiangsu Province, and 12 academic leaders of other provincial disciplines. In the past five years, the discipline has undertaken 20 national-level </w:t>
      </w:r>
      <w:r w:rsidRPr="00E54084">
        <w:rPr>
          <w:sz w:val="24"/>
        </w:rPr>
        <w:lastRenderedPageBreak/>
        <w:t>scientific research projects, more than 30 provincial-level scientific research projects, and accumulated scientific research funds totaling more than 50 million yuan. The discipline has published 380 papers, 212 invention patents, 10 provincial and ministerial science and technology awards. At present, the discipline has a laboratory area of 5000 square meters, and the total value of instruments and equipment exceeds 40 million yuan.</w:t>
      </w:r>
    </w:p>
    <w:p w14:paraId="53044CD8" w14:textId="77777777" w:rsidR="001815B4" w:rsidRPr="00E54084" w:rsidRDefault="001815B4" w:rsidP="001815B4">
      <w:pPr>
        <w:spacing w:line="360" w:lineRule="auto"/>
        <w:ind w:firstLineChars="200" w:firstLine="480"/>
        <w:jc w:val="left"/>
        <w:rPr>
          <w:sz w:val="24"/>
        </w:rPr>
      </w:pPr>
    </w:p>
    <w:p w14:paraId="6704D774" w14:textId="77777777" w:rsidR="001815B4" w:rsidRPr="00E54084" w:rsidRDefault="001815B4" w:rsidP="001815B4">
      <w:pPr>
        <w:spacing w:line="360" w:lineRule="auto"/>
        <w:jc w:val="left"/>
        <w:outlineLvl w:val="1"/>
        <w:rPr>
          <w:b/>
          <w:sz w:val="24"/>
        </w:rPr>
      </w:pPr>
      <w:r w:rsidRPr="00E54084">
        <w:rPr>
          <w:b/>
          <w:sz w:val="24"/>
        </w:rPr>
        <w:t>二、培养目标</w:t>
      </w:r>
    </w:p>
    <w:p w14:paraId="3FCA66F1" w14:textId="77777777" w:rsidR="001815B4" w:rsidRPr="00E54084" w:rsidRDefault="001815B4" w:rsidP="001815B4">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kern w:val="0"/>
          <w:sz w:val="24"/>
          <w:szCs w:val="20"/>
        </w:rPr>
        <w:t>（</w:t>
      </w:r>
      <w:r w:rsidRPr="00E54084">
        <w:rPr>
          <w:rFonts w:ascii="宋体" w:eastAsia="仿宋_GB2312" w:hAnsi="宋体" w:cs="宋体"/>
          <w:kern w:val="0"/>
          <w:sz w:val="24"/>
          <w:szCs w:val="20"/>
        </w:rPr>
        <w:t>1</w:t>
      </w:r>
      <w:r w:rsidRPr="00E54084">
        <w:rPr>
          <w:rFonts w:ascii="宋体" w:eastAsia="仿宋_GB2312" w:hAnsi="宋体" w:cs="宋体"/>
          <w:kern w:val="0"/>
          <w:sz w:val="24"/>
          <w:szCs w:val="20"/>
        </w:rPr>
        <w:t>）了解中国的文化、政治</w:t>
      </w:r>
      <w:r w:rsidRPr="00E54084">
        <w:rPr>
          <w:rFonts w:ascii="宋体" w:eastAsia="仿宋_GB2312" w:hAnsi="宋体" w:cs="宋体" w:hint="eastAsia"/>
          <w:kern w:val="0"/>
          <w:sz w:val="24"/>
          <w:szCs w:val="20"/>
        </w:rPr>
        <w:t>与</w:t>
      </w:r>
      <w:r w:rsidRPr="00E54084">
        <w:rPr>
          <w:rFonts w:ascii="宋体" w:eastAsia="仿宋_GB2312" w:hAnsi="宋体" w:cs="宋体"/>
          <w:kern w:val="0"/>
          <w:sz w:val="24"/>
          <w:szCs w:val="20"/>
        </w:rPr>
        <w:t>经济，掌握一定程度的汉语。</w:t>
      </w:r>
    </w:p>
    <w:p w14:paraId="52DBF14F" w14:textId="5D7DE9FA" w:rsidR="001815B4" w:rsidRPr="00E54084" w:rsidRDefault="001815B4" w:rsidP="001815B4">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kern w:val="0"/>
          <w:sz w:val="24"/>
          <w:szCs w:val="20"/>
        </w:rPr>
        <w:t>（</w:t>
      </w:r>
      <w:r w:rsidRPr="00E54084">
        <w:rPr>
          <w:rFonts w:ascii="宋体" w:eastAsia="仿宋_GB2312" w:hAnsi="宋体" w:cs="宋体"/>
          <w:kern w:val="0"/>
          <w:sz w:val="24"/>
          <w:szCs w:val="20"/>
        </w:rPr>
        <w:t>2</w:t>
      </w:r>
      <w:r w:rsidRPr="00E54084">
        <w:rPr>
          <w:rFonts w:ascii="宋体" w:eastAsia="仿宋_GB2312" w:hAnsi="宋体" w:cs="宋体"/>
          <w:kern w:val="0"/>
          <w:sz w:val="24"/>
          <w:szCs w:val="20"/>
        </w:rPr>
        <w:t>）掌握</w:t>
      </w:r>
      <w:r w:rsidRPr="00E54084">
        <w:rPr>
          <w:rFonts w:ascii="宋体" w:eastAsia="仿宋_GB2312" w:hAnsi="宋体" w:cs="宋体" w:hint="eastAsia"/>
          <w:kern w:val="0"/>
          <w:sz w:val="24"/>
          <w:szCs w:val="20"/>
        </w:rPr>
        <w:t>环境工程</w:t>
      </w:r>
      <w:r w:rsidRPr="00E54084">
        <w:rPr>
          <w:rFonts w:ascii="宋体" w:eastAsia="仿宋_GB2312" w:hAnsi="宋体" w:cs="宋体"/>
          <w:kern w:val="0"/>
          <w:sz w:val="24"/>
          <w:szCs w:val="20"/>
        </w:rPr>
        <w:t>学科坚实的基础理论和系统的专门知识，具有从事科学研究工作或独立担负专门技术工作的能力。</w:t>
      </w:r>
    </w:p>
    <w:p w14:paraId="5AC541A8" w14:textId="77777777" w:rsidR="001815B4" w:rsidRPr="00E54084" w:rsidRDefault="001815B4" w:rsidP="001815B4">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kern w:val="0"/>
          <w:sz w:val="24"/>
          <w:szCs w:val="20"/>
        </w:rPr>
        <w:t>（</w:t>
      </w:r>
      <w:r w:rsidRPr="00E54084">
        <w:rPr>
          <w:rFonts w:ascii="宋体" w:eastAsia="仿宋_GB2312" w:hAnsi="宋体" w:cs="宋体"/>
          <w:kern w:val="0"/>
          <w:sz w:val="24"/>
          <w:szCs w:val="20"/>
        </w:rPr>
        <w:t>3</w:t>
      </w:r>
      <w:r w:rsidRPr="00E54084">
        <w:rPr>
          <w:rFonts w:ascii="宋体" w:eastAsia="仿宋_GB2312" w:hAnsi="宋体" w:cs="宋体"/>
          <w:kern w:val="0"/>
          <w:sz w:val="24"/>
          <w:szCs w:val="20"/>
        </w:rPr>
        <w:t>）具有良好的学术道德和敬业精神，身心健康。</w:t>
      </w:r>
    </w:p>
    <w:p w14:paraId="5C74C1B1" w14:textId="77777777" w:rsidR="001815B4" w:rsidRPr="00E54084" w:rsidRDefault="001815B4" w:rsidP="001815B4">
      <w:pPr>
        <w:spacing w:line="360" w:lineRule="auto"/>
        <w:jc w:val="left"/>
        <w:rPr>
          <w:b/>
          <w:kern w:val="0"/>
          <w:sz w:val="24"/>
        </w:rPr>
      </w:pPr>
      <w:r w:rsidRPr="00E54084">
        <w:rPr>
          <w:rFonts w:hint="eastAsia"/>
          <w:b/>
          <w:kern w:val="0"/>
          <w:sz w:val="24"/>
        </w:rPr>
        <w:t>B</w:t>
      </w:r>
      <w:r w:rsidRPr="00E54084">
        <w:rPr>
          <w:b/>
          <w:kern w:val="0"/>
          <w:sz w:val="24"/>
        </w:rPr>
        <w:t>. Cultivating Objectives</w:t>
      </w:r>
    </w:p>
    <w:p w14:paraId="06378037" w14:textId="77777777" w:rsidR="001815B4" w:rsidRPr="00E54084" w:rsidRDefault="001815B4" w:rsidP="001815B4">
      <w:pPr>
        <w:spacing w:line="360" w:lineRule="auto"/>
        <w:ind w:firstLineChars="200" w:firstLine="480"/>
        <w:jc w:val="left"/>
        <w:rPr>
          <w:kern w:val="0"/>
          <w:sz w:val="24"/>
        </w:rPr>
      </w:pPr>
      <w:r w:rsidRPr="00E54084">
        <w:rPr>
          <w:kern w:val="0"/>
          <w:sz w:val="24"/>
        </w:rPr>
        <w:t>a. to enable overseas students to have a comprehensive understanding of China, including its politics, economy as well as culture and to enable them to have basic capability to understand and communicate with others in Chinese.</w:t>
      </w:r>
    </w:p>
    <w:p w14:paraId="1A3E7A73" w14:textId="77777777" w:rsidR="001815B4" w:rsidRPr="00E54084" w:rsidRDefault="001815B4" w:rsidP="001815B4">
      <w:pPr>
        <w:spacing w:line="360" w:lineRule="auto"/>
        <w:ind w:firstLineChars="200" w:firstLine="480"/>
        <w:jc w:val="left"/>
        <w:rPr>
          <w:kern w:val="0"/>
          <w:sz w:val="24"/>
        </w:rPr>
      </w:pPr>
      <w:r w:rsidRPr="00E54084">
        <w:rPr>
          <w:kern w:val="0"/>
          <w:sz w:val="24"/>
        </w:rPr>
        <w:t xml:space="preserve">b. to equip overseas students with all-round basic theories and systematic and professional knowledge in discipline of </w:t>
      </w:r>
      <w:r w:rsidRPr="00E54084">
        <w:rPr>
          <w:rFonts w:hint="eastAsia"/>
          <w:kern w:val="0"/>
          <w:sz w:val="24"/>
        </w:rPr>
        <w:t>environmental</w:t>
      </w:r>
      <w:r w:rsidRPr="00E54084">
        <w:rPr>
          <w:kern w:val="0"/>
          <w:sz w:val="24"/>
        </w:rPr>
        <w:t xml:space="preserve"> engineering, and with skills to do scientific research independently so as to make creative contributions in science and technology.</w:t>
      </w:r>
    </w:p>
    <w:p w14:paraId="69EC57A8" w14:textId="77777777" w:rsidR="001815B4" w:rsidRPr="00E54084" w:rsidRDefault="001815B4" w:rsidP="001815B4">
      <w:pPr>
        <w:spacing w:line="360" w:lineRule="auto"/>
        <w:ind w:firstLineChars="200" w:firstLine="480"/>
        <w:jc w:val="left"/>
        <w:rPr>
          <w:kern w:val="0"/>
          <w:sz w:val="24"/>
        </w:rPr>
      </w:pPr>
      <w:r w:rsidRPr="00E54084">
        <w:rPr>
          <w:kern w:val="0"/>
          <w:sz w:val="24"/>
        </w:rPr>
        <w:t>c. to benefit students’ physical and mental health, and to provide them with good academic ethics and spirits and to cultivate their scientific and practical learning attitude and working style.</w:t>
      </w:r>
    </w:p>
    <w:p w14:paraId="2AEBA59E" w14:textId="77777777" w:rsidR="001815B4" w:rsidRPr="00E54084" w:rsidRDefault="001815B4" w:rsidP="001815B4">
      <w:pPr>
        <w:spacing w:line="360" w:lineRule="auto"/>
        <w:jc w:val="left"/>
        <w:outlineLvl w:val="1"/>
        <w:rPr>
          <w:b/>
          <w:sz w:val="24"/>
        </w:rPr>
      </w:pPr>
      <w:r w:rsidRPr="00E54084">
        <w:rPr>
          <w:b/>
          <w:sz w:val="24"/>
        </w:rPr>
        <w:t>三、学习年限</w:t>
      </w:r>
    </w:p>
    <w:p w14:paraId="2D3D7338" w14:textId="77777777" w:rsidR="001815B4" w:rsidRPr="00E54084" w:rsidRDefault="001815B4" w:rsidP="001815B4">
      <w:pPr>
        <w:spacing w:line="360" w:lineRule="auto"/>
        <w:ind w:firstLineChars="200" w:firstLine="480"/>
        <w:jc w:val="left"/>
        <w:rPr>
          <w:rFonts w:ascii="宋体" w:eastAsia="仿宋_GB2312" w:hAnsi="宋体" w:cs="宋体"/>
          <w:kern w:val="0"/>
          <w:sz w:val="24"/>
          <w:szCs w:val="20"/>
        </w:rPr>
      </w:pPr>
      <w:r w:rsidRPr="00E54084">
        <w:rPr>
          <w:rFonts w:ascii="宋体" w:eastAsia="仿宋_GB2312" w:hAnsi="宋体" w:cs="宋体" w:hint="eastAsia"/>
          <w:kern w:val="0"/>
          <w:sz w:val="24"/>
          <w:szCs w:val="20"/>
        </w:rPr>
        <w:t>采用全日制学习方式，学习年限一般为</w:t>
      </w:r>
      <w:r w:rsidRPr="00E54084">
        <w:rPr>
          <w:rFonts w:ascii="宋体" w:eastAsia="仿宋_GB2312" w:hAnsi="宋体" w:cs="宋体" w:hint="eastAsia"/>
          <w:kern w:val="0"/>
          <w:sz w:val="24"/>
          <w:szCs w:val="20"/>
        </w:rPr>
        <w:t>3</w:t>
      </w:r>
      <w:r w:rsidRPr="00E54084">
        <w:rPr>
          <w:rFonts w:ascii="宋体" w:eastAsia="仿宋_GB2312" w:hAnsi="宋体" w:cs="宋体" w:hint="eastAsia"/>
          <w:kern w:val="0"/>
          <w:sz w:val="24"/>
          <w:szCs w:val="20"/>
        </w:rPr>
        <w:t>年。</w:t>
      </w:r>
    </w:p>
    <w:p w14:paraId="2979F680" w14:textId="77777777" w:rsidR="001815B4" w:rsidRPr="00E54084" w:rsidRDefault="001815B4" w:rsidP="001815B4">
      <w:pPr>
        <w:spacing w:line="360" w:lineRule="auto"/>
        <w:jc w:val="left"/>
        <w:rPr>
          <w:b/>
          <w:sz w:val="24"/>
        </w:rPr>
      </w:pPr>
      <w:r w:rsidRPr="00E54084">
        <w:rPr>
          <w:rFonts w:hint="eastAsia"/>
          <w:b/>
          <w:sz w:val="24"/>
        </w:rPr>
        <w:t>C</w:t>
      </w:r>
      <w:r w:rsidRPr="00E54084">
        <w:rPr>
          <w:b/>
          <w:sz w:val="24"/>
        </w:rPr>
        <w:t>. Study Duration</w:t>
      </w:r>
    </w:p>
    <w:p w14:paraId="46F24718" w14:textId="77777777" w:rsidR="001815B4" w:rsidRPr="00E54084" w:rsidRDefault="001815B4" w:rsidP="001815B4">
      <w:pPr>
        <w:spacing w:line="360" w:lineRule="auto"/>
        <w:ind w:firstLineChars="200" w:firstLine="480"/>
        <w:jc w:val="left"/>
        <w:rPr>
          <w:kern w:val="0"/>
          <w:sz w:val="24"/>
        </w:rPr>
      </w:pPr>
      <w:r w:rsidRPr="00E54084">
        <w:rPr>
          <w:kern w:val="0"/>
          <w:sz w:val="24"/>
        </w:rPr>
        <w:t>The master’s program requires 3 years of full-time study.</w:t>
      </w:r>
    </w:p>
    <w:p w14:paraId="579E3F35" w14:textId="77777777" w:rsidR="001815B4" w:rsidRPr="00E54084" w:rsidRDefault="001815B4" w:rsidP="001815B4">
      <w:pPr>
        <w:spacing w:line="360" w:lineRule="auto"/>
        <w:jc w:val="left"/>
        <w:outlineLvl w:val="1"/>
        <w:rPr>
          <w:b/>
          <w:sz w:val="24"/>
        </w:rPr>
      </w:pPr>
      <w:r w:rsidRPr="00E54084">
        <w:rPr>
          <w:b/>
          <w:sz w:val="24"/>
        </w:rPr>
        <w:t>四、主要研究方向</w:t>
      </w:r>
    </w:p>
    <w:p w14:paraId="0331ED9D" w14:textId="77777777" w:rsidR="00FD41C1" w:rsidRPr="00E54084" w:rsidRDefault="00FD41C1" w:rsidP="00FD41C1">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1.</w:t>
      </w:r>
      <w:r w:rsidRPr="00E54084">
        <w:rPr>
          <w:rFonts w:ascii="宋体" w:eastAsia="仿宋_GB2312" w:hAnsi="宋体" w:cs="宋体" w:hint="eastAsia"/>
          <w:kern w:val="0"/>
          <w:sz w:val="24"/>
          <w:szCs w:val="20"/>
        </w:rPr>
        <w:t>废水处理</w:t>
      </w:r>
    </w:p>
    <w:p w14:paraId="2D75499F" w14:textId="77777777" w:rsidR="00FD41C1" w:rsidRPr="00E54084" w:rsidRDefault="00FD41C1" w:rsidP="00FD41C1">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lastRenderedPageBreak/>
        <w:t>2</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废气处理</w:t>
      </w:r>
    </w:p>
    <w:p w14:paraId="07962B57" w14:textId="77777777" w:rsidR="00FD41C1" w:rsidRPr="00E54084" w:rsidRDefault="00FD41C1" w:rsidP="00FD41C1">
      <w:pPr>
        <w:spacing w:line="360" w:lineRule="auto"/>
        <w:ind w:firstLineChars="200" w:firstLine="480"/>
        <w:rPr>
          <w:rFonts w:ascii="宋体" w:eastAsia="仿宋_GB2312" w:hAnsi="宋体" w:cs="宋体"/>
          <w:kern w:val="0"/>
          <w:sz w:val="24"/>
          <w:szCs w:val="20"/>
        </w:rPr>
      </w:pPr>
      <w:r w:rsidRPr="00E54084">
        <w:rPr>
          <w:rFonts w:ascii="宋体" w:eastAsia="仿宋_GB2312" w:hAnsi="宋体" w:cs="宋体" w:hint="eastAsia"/>
          <w:kern w:val="0"/>
          <w:sz w:val="24"/>
          <w:szCs w:val="20"/>
        </w:rPr>
        <w:t>3</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土壤污染防治</w:t>
      </w:r>
    </w:p>
    <w:p w14:paraId="2709532B" w14:textId="77777777" w:rsidR="00FD41C1" w:rsidRPr="00E54084" w:rsidRDefault="00FD41C1" w:rsidP="00FD41C1">
      <w:pPr>
        <w:spacing w:line="360" w:lineRule="auto"/>
        <w:ind w:firstLineChars="200" w:firstLine="480"/>
        <w:rPr>
          <w:b/>
          <w:sz w:val="24"/>
        </w:rPr>
      </w:pPr>
      <w:r w:rsidRPr="00E54084">
        <w:rPr>
          <w:rFonts w:ascii="宋体" w:eastAsia="仿宋_GB2312" w:hAnsi="宋体" w:cs="宋体" w:hint="eastAsia"/>
          <w:kern w:val="0"/>
          <w:sz w:val="24"/>
          <w:szCs w:val="20"/>
        </w:rPr>
        <w:t>4</w:t>
      </w:r>
      <w:r w:rsidRPr="00E54084">
        <w:rPr>
          <w:rFonts w:ascii="宋体" w:eastAsia="仿宋_GB2312" w:hAnsi="宋体" w:cs="宋体"/>
          <w:kern w:val="0"/>
          <w:sz w:val="24"/>
          <w:szCs w:val="20"/>
        </w:rPr>
        <w:t>.</w:t>
      </w:r>
      <w:r w:rsidRPr="00E54084">
        <w:rPr>
          <w:rFonts w:ascii="宋体" w:eastAsia="仿宋_GB2312" w:hAnsi="宋体" w:cs="宋体" w:hint="eastAsia"/>
          <w:kern w:val="0"/>
          <w:sz w:val="24"/>
          <w:szCs w:val="20"/>
        </w:rPr>
        <w:t>废弃物资源化</w:t>
      </w:r>
    </w:p>
    <w:p w14:paraId="7D522038" w14:textId="77777777" w:rsidR="001815B4" w:rsidRPr="00E54084" w:rsidRDefault="001815B4" w:rsidP="001815B4">
      <w:pPr>
        <w:spacing w:line="360" w:lineRule="auto"/>
        <w:rPr>
          <w:b/>
          <w:sz w:val="24"/>
        </w:rPr>
      </w:pPr>
      <w:r w:rsidRPr="00E54084">
        <w:rPr>
          <w:rFonts w:hint="eastAsia"/>
          <w:b/>
          <w:sz w:val="24"/>
        </w:rPr>
        <w:t>D</w:t>
      </w:r>
      <w:r w:rsidRPr="00E54084">
        <w:rPr>
          <w:b/>
          <w:sz w:val="24"/>
        </w:rPr>
        <w:t xml:space="preserve">. </w:t>
      </w:r>
      <w:r w:rsidRPr="00E54084">
        <w:rPr>
          <w:rFonts w:hint="eastAsia"/>
          <w:b/>
          <w:sz w:val="24"/>
        </w:rPr>
        <w:t>Research Field</w:t>
      </w:r>
    </w:p>
    <w:p w14:paraId="5DB6DAF9" w14:textId="77777777" w:rsidR="00FD41C1" w:rsidRPr="00E54084" w:rsidRDefault="00FD41C1" w:rsidP="00FD41C1">
      <w:pPr>
        <w:spacing w:line="360" w:lineRule="auto"/>
        <w:ind w:firstLineChars="236" w:firstLine="566"/>
        <w:jc w:val="left"/>
        <w:rPr>
          <w:sz w:val="24"/>
        </w:rPr>
      </w:pPr>
      <w:r w:rsidRPr="00E54084">
        <w:rPr>
          <w:sz w:val="24"/>
        </w:rPr>
        <w:t>1.</w:t>
      </w:r>
      <w:r w:rsidRPr="00E54084">
        <w:rPr>
          <w:sz w:val="24"/>
        </w:rPr>
        <w:tab/>
        <w:t>Wastewater treatment</w:t>
      </w:r>
    </w:p>
    <w:p w14:paraId="4AFB7074" w14:textId="77777777" w:rsidR="00FD41C1" w:rsidRPr="00E54084" w:rsidRDefault="00FD41C1" w:rsidP="00FD41C1">
      <w:pPr>
        <w:spacing w:line="360" w:lineRule="auto"/>
        <w:ind w:firstLineChars="236" w:firstLine="566"/>
        <w:jc w:val="left"/>
        <w:rPr>
          <w:sz w:val="24"/>
        </w:rPr>
      </w:pPr>
      <w:r w:rsidRPr="00E54084">
        <w:rPr>
          <w:sz w:val="24"/>
        </w:rPr>
        <w:t>2.</w:t>
      </w:r>
      <w:r w:rsidRPr="00E54084">
        <w:rPr>
          <w:sz w:val="24"/>
        </w:rPr>
        <w:tab/>
        <w:t>Waste gas treatment</w:t>
      </w:r>
    </w:p>
    <w:p w14:paraId="2B15E9F5" w14:textId="77777777" w:rsidR="00FD41C1" w:rsidRPr="00E54084" w:rsidRDefault="00FD41C1" w:rsidP="00FD41C1">
      <w:pPr>
        <w:spacing w:line="360" w:lineRule="auto"/>
        <w:ind w:firstLineChars="236" w:firstLine="566"/>
        <w:jc w:val="left"/>
        <w:rPr>
          <w:sz w:val="24"/>
        </w:rPr>
      </w:pPr>
      <w:r w:rsidRPr="00E54084">
        <w:rPr>
          <w:sz w:val="24"/>
        </w:rPr>
        <w:t>3.</w:t>
      </w:r>
      <w:r w:rsidRPr="00E54084">
        <w:rPr>
          <w:sz w:val="24"/>
        </w:rPr>
        <w:tab/>
        <w:t>Soil pollution control</w:t>
      </w:r>
    </w:p>
    <w:p w14:paraId="02BD315A" w14:textId="77777777" w:rsidR="00FD41C1" w:rsidRPr="00E54084" w:rsidRDefault="00FD41C1" w:rsidP="00FD41C1">
      <w:pPr>
        <w:spacing w:line="360" w:lineRule="auto"/>
        <w:ind w:firstLineChars="236" w:firstLine="566"/>
        <w:jc w:val="left"/>
        <w:rPr>
          <w:sz w:val="24"/>
        </w:rPr>
      </w:pPr>
      <w:r w:rsidRPr="00E54084">
        <w:rPr>
          <w:sz w:val="24"/>
        </w:rPr>
        <w:t>4.</w:t>
      </w:r>
      <w:r w:rsidRPr="00E54084">
        <w:rPr>
          <w:sz w:val="24"/>
        </w:rPr>
        <w:tab/>
        <w:t xml:space="preserve">Waste </w:t>
      </w:r>
      <w:r w:rsidRPr="00E54084">
        <w:rPr>
          <w:rFonts w:hint="eastAsia"/>
          <w:sz w:val="24"/>
        </w:rPr>
        <w:t>r</w:t>
      </w:r>
      <w:r w:rsidRPr="00E54084">
        <w:rPr>
          <w:sz w:val="24"/>
        </w:rPr>
        <w:t>ecycling</w:t>
      </w:r>
      <w:r w:rsidRPr="00E54084" w:rsidDel="00310831">
        <w:rPr>
          <w:sz w:val="24"/>
        </w:rPr>
        <w:t xml:space="preserve"> </w:t>
      </w:r>
    </w:p>
    <w:p w14:paraId="705A9A8B" w14:textId="77777777" w:rsidR="001815B4" w:rsidRPr="00E54084" w:rsidRDefault="001815B4" w:rsidP="001815B4">
      <w:pPr>
        <w:spacing w:line="360" w:lineRule="auto"/>
        <w:jc w:val="left"/>
        <w:outlineLvl w:val="1"/>
        <w:rPr>
          <w:b/>
          <w:sz w:val="24"/>
        </w:rPr>
      </w:pPr>
      <w:r w:rsidRPr="00E54084">
        <w:rPr>
          <w:b/>
          <w:sz w:val="24"/>
        </w:rPr>
        <w:t>五、课程设置</w:t>
      </w:r>
    </w:p>
    <w:p w14:paraId="5EE7C8CB" w14:textId="77777777" w:rsidR="001815B4" w:rsidRPr="00E54084" w:rsidRDefault="001815B4" w:rsidP="001815B4">
      <w:pPr>
        <w:spacing w:line="360" w:lineRule="auto"/>
        <w:jc w:val="left"/>
        <w:rPr>
          <w:b/>
          <w:sz w:val="24"/>
        </w:rPr>
      </w:pPr>
      <w:r w:rsidRPr="00E54084">
        <w:rPr>
          <w:rFonts w:hint="eastAsia"/>
          <w:b/>
          <w:sz w:val="24"/>
        </w:rPr>
        <w:t>E</w:t>
      </w:r>
      <w:r w:rsidRPr="00E54084">
        <w:rPr>
          <w:b/>
          <w:sz w:val="24"/>
        </w:rPr>
        <w:t xml:space="preserve">. </w:t>
      </w:r>
      <w:r w:rsidRPr="00E54084">
        <w:rPr>
          <w:rFonts w:hint="eastAsia"/>
          <w:b/>
          <w:sz w:val="24"/>
        </w:rPr>
        <w:t>Curriculum Provision</w:t>
      </w:r>
    </w:p>
    <w:tbl>
      <w:tblPr>
        <w:tblW w:w="898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30"/>
        <w:gridCol w:w="2870"/>
        <w:gridCol w:w="567"/>
        <w:gridCol w:w="567"/>
        <w:gridCol w:w="567"/>
        <w:gridCol w:w="1392"/>
        <w:gridCol w:w="876"/>
        <w:gridCol w:w="708"/>
        <w:gridCol w:w="707"/>
      </w:tblGrid>
      <w:tr w:rsidR="00E54084" w:rsidRPr="00E54084" w14:paraId="3A5F94D3" w14:textId="77777777" w:rsidTr="001815B4">
        <w:trPr>
          <w:trHeight w:val="624"/>
          <w:tblHeader/>
          <w:tblCellSpacing w:w="0" w:type="dxa"/>
          <w:jc w:val="center"/>
        </w:trPr>
        <w:tc>
          <w:tcPr>
            <w:tcW w:w="730" w:type="dxa"/>
            <w:vAlign w:val="center"/>
          </w:tcPr>
          <w:p w14:paraId="7D0F0F26"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类别</w:t>
            </w:r>
          </w:p>
          <w:p w14:paraId="45C52B3A"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Category</w:t>
            </w:r>
          </w:p>
        </w:tc>
        <w:tc>
          <w:tcPr>
            <w:tcW w:w="2870" w:type="dxa"/>
            <w:vAlign w:val="center"/>
          </w:tcPr>
          <w:p w14:paraId="381824D1"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课程名称</w:t>
            </w:r>
          </w:p>
          <w:p w14:paraId="11492A1D"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Course Name</w:t>
            </w:r>
          </w:p>
        </w:tc>
        <w:tc>
          <w:tcPr>
            <w:tcW w:w="567" w:type="dxa"/>
            <w:vAlign w:val="center"/>
          </w:tcPr>
          <w:p w14:paraId="3EE15940"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学时</w:t>
            </w:r>
          </w:p>
          <w:p w14:paraId="6629C75C"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Learning Hour</w:t>
            </w:r>
          </w:p>
        </w:tc>
        <w:tc>
          <w:tcPr>
            <w:tcW w:w="567" w:type="dxa"/>
            <w:vAlign w:val="center"/>
          </w:tcPr>
          <w:p w14:paraId="6BD20FD4"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学分</w:t>
            </w:r>
          </w:p>
          <w:p w14:paraId="74B61812"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Credit</w:t>
            </w:r>
          </w:p>
        </w:tc>
        <w:tc>
          <w:tcPr>
            <w:tcW w:w="567" w:type="dxa"/>
            <w:vAlign w:val="center"/>
          </w:tcPr>
          <w:p w14:paraId="08C665A6"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开课学期</w:t>
            </w:r>
          </w:p>
          <w:p w14:paraId="3E365591"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Learning Semester</w:t>
            </w:r>
          </w:p>
        </w:tc>
        <w:tc>
          <w:tcPr>
            <w:tcW w:w="1392" w:type="dxa"/>
          </w:tcPr>
          <w:p w14:paraId="457D615C"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开课学院</w:t>
            </w:r>
          </w:p>
          <w:p w14:paraId="760CDD69"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hint="eastAsia"/>
                <w:bCs/>
                <w:sz w:val="24"/>
              </w:rPr>
              <w:t>T</w:t>
            </w:r>
            <w:r w:rsidRPr="00E54084">
              <w:rPr>
                <w:rFonts w:eastAsiaTheme="majorEastAsia"/>
                <w:bCs/>
                <w:sz w:val="24"/>
              </w:rPr>
              <w:t>eaching School</w:t>
            </w:r>
          </w:p>
        </w:tc>
        <w:tc>
          <w:tcPr>
            <w:tcW w:w="876" w:type="dxa"/>
            <w:vAlign w:val="center"/>
          </w:tcPr>
          <w:p w14:paraId="669700ED"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授课方式</w:t>
            </w:r>
          </w:p>
          <w:p w14:paraId="4A0B60A2"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Teaching methods</w:t>
            </w:r>
          </w:p>
        </w:tc>
        <w:tc>
          <w:tcPr>
            <w:tcW w:w="708" w:type="dxa"/>
            <w:vAlign w:val="center"/>
          </w:tcPr>
          <w:p w14:paraId="31870D34"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考试方式</w:t>
            </w:r>
          </w:p>
          <w:p w14:paraId="25126261"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Assessment</w:t>
            </w:r>
          </w:p>
        </w:tc>
        <w:tc>
          <w:tcPr>
            <w:tcW w:w="707" w:type="dxa"/>
            <w:vAlign w:val="center"/>
          </w:tcPr>
          <w:p w14:paraId="4D54D896"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备注</w:t>
            </w:r>
          </w:p>
          <w:p w14:paraId="4B05D8EB" w14:textId="77777777" w:rsidR="001815B4" w:rsidRPr="00E54084" w:rsidRDefault="001815B4" w:rsidP="001815B4">
            <w:pPr>
              <w:spacing w:line="360" w:lineRule="auto"/>
              <w:ind w:leftChars="20" w:left="42"/>
              <w:jc w:val="center"/>
              <w:rPr>
                <w:rFonts w:eastAsiaTheme="majorEastAsia"/>
                <w:bCs/>
                <w:sz w:val="24"/>
              </w:rPr>
            </w:pPr>
            <w:r w:rsidRPr="00E54084">
              <w:rPr>
                <w:rFonts w:eastAsiaTheme="majorEastAsia"/>
                <w:bCs/>
                <w:sz w:val="24"/>
              </w:rPr>
              <w:t>Remarks</w:t>
            </w:r>
          </w:p>
        </w:tc>
      </w:tr>
      <w:tr w:rsidR="00E54084" w:rsidRPr="00E54084" w14:paraId="67DAF9AD" w14:textId="77777777" w:rsidTr="001815B4">
        <w:trPr>
          <w:trHeight w:hRule="exact" w:val="850"/>
          <w:tblCellSpacing w:w="0" w:type="dxa"/>
          <w:jc w:val="center"/>
        </w:trPr>
        <w:tc>
          <w:tcPr>
            <w:tcW w:w="730" w:type="dxa"/>
            <w:vMerge w:val="restart"/>
            <w:vAlign w:val="center"/>
          </w:tcPr>
          <w:p w14:paraId="7FDD3A3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A</w:t>
            </w:r>
            <w:r w:rsidRPr="00E54084">
              <w:rPr>
                <w:rFonts w:eastAsia="汉仪书宋二简"/>
                <w:szCs w:val="21"/>
              </w:rPr>
              <w:t>类专业学</w:t>
            </w:r>
          </w:p>
          <w:p w14:paraId="65104353"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位课</w:t>
            </w:r>
          </w:p>
          <w:p w14:paraId="3BF3A91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Degree Compulsory,</w:t>
            </w:r>
          </w:p>
        </w:tc>
        <w:tc>
          <w:tcPr>
            <w:tcW w:w="2870" w:type="dxa"/>
            <w:vAlign w:val="center"/>
          </w:tcPr>
          <w:p w14:paraId="0DAA73FB"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hint="eastAsia"/>
                <w:szCs w:val="21"/>
              </w:rPr>
              <w:t>汉语综合</w:t>
            </w:r>
          </w:p>
          <w:p w14:paraId="5F30267E"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szCs w:val="21"/>
              </w:rPr>
              <w:t>Chinese Synthesis</w:t>
            </w:r>
          </w:p>
        </w:tc>
        <w:tc>
          <w:tcPr>
            <w:tcW w:w="567" w:type="dxa"/>
            <w:vAlign w:val="center"/>
          </w:tcPr>
          <w:p w14:paraId="5541A67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108</w:t>
            </w:r>
          </w:p>
        </w:tc>
        <w:tc>
          <w:tcPr>
            <w:tcW w:w="567" w:type="dxa"/>
            <w:vAlign w:val="center"/>
          </w:tcPr>
          <w:p w14:paraId="529BCBE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6</w:t>
            </w:r>
          </w:p>
        </w:tc>
        <w:tc>
          <w:tcPr>
            <w:tcW w:w="567" w:type="dxa"/>
            <w:vAlign w:val="center"/>
          </w:tcPr>
          <w:p w14:paraId="3DEAC20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r w:rsidRPr="00E54084">
              <w:rPr>
                <w:rFonts w:eastAsia="汉仪书宋二简" w:hint="eastAsia"/>
                <w:szCs w:val="21"/>
              </w:rPr>
              <w:t>,2</w:t>
            </w:r>
          </w:p>
        </w:tc>
        <w:tc>
          <w:tcPr>
            <w:tcW w:w="1392" w:type="dxa"/>
          </w:tcPr>
          <w:p w14:paraId="722331BB" w14:textId="77777777" w:rsidR="001815B4" w:rsidRPr="00E54084" w:rsidRDefault="001815B4" w:rsidP="001815B4">
            <w:pPr>
              <w:spacing w:line="360" w:lineRule="auto"/>
              <w:ind w:leftChars="20" w:left="42"/>
              <w:jc w:val="center"/>
              <w:rPr>
                <w:rFonts w:eastAsia="汉仪书宋二简"/>
                <w:szCs w:val="21"/>
              </w:rPr>
            </w:pPr>
          </w:p>
        </w:tc>
        <w:tc>
          <w:tcPr>
            <w:tcW w:w="876" w:type="dxa"/>
            <w:vAlign w:val="center"/>
          </w:tcPr>
          <w:p w14:paraId="4B37B7F0" w14:textId="77777777" w:rsidR="001815B4" w:rsidRPr="00E54084" w:rsidRDefault="001815B4" w:rsidP="001815B4">
            <w:pPr>
              <w:spacing w:line="360" w:lineRule="auto"/>
              <w:ind w:leftChars="20" w:left="42"/>
              <w:jc w:val="center"/>
              <w:rPr>
                <w:rFonts w:eastAsia="汉仪书宋二简"/>
                <w:szCs w:val="21"/>
              </w:rPr>
            </w:pPr>
          </w:p>
        </w:tc>
        <w:tc>
          <w:tcPr>
            <w:tcW w:w="708" w:type="dxa"/>
            <w:vAlign w:val="center"/>
          </w:tcPr>
          <w:p w14:paraId="33984655" w14:textId="77777777" w:rsidR="001815B4" w:rsidRPr="00E54084" w:rsidRDefault="001815B4" w:rsidP="001815B4">
            <w:pPr>
              <w:spacing w:line="360" w:lineRule="auto"/>
              <w:ind w:leftChars="20" w:left="42"/>
              <w:jc w:val="center"/>
              <w:rPr>
                <w:rFonts w:eastAsia="汉仪书宋二简"/>
                <w:szCs w:val="21"/>
              </w:rPr>
            </w:pPr>
          </w:p>
        </w:tc>
        <w:tc>
          <w:tcPr>
            <w:tcW w:w="707" w:type="dxa"/>
            <w:vMerge w:val="restart"/>
            <w:vAlign w:val="center"/>
          </w:tcPr>
          <w:p w14:paraId="73CF040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1</w:t>
            </w:r>
            <w:r w:rsidRPr="00E54084">
              <w:rPr>
                <w:rFonts w:eastAsia="汉仪书宋二简"/>
                <w:szCs w:val="21"/>
              </w:rPr>
              <w:t>4</w:t>
            </w: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29AB8DAA" w14:textId="77777777" w:rsidTr="001815B4">
        <w:trPr>
          <w:trHeight w:hRule="exact" w:val="850"/>
          <w:tblCellSpacing w:w="0" w:type="dxa"/>
          <w:jc w:val="center"/>
        </w:trPr>
        <w:tc>
          <w:tcPr>
            <w:tcW w:w="730" w:type="dxa"/>
            <w:vMerge/>
            <w:vAlign w:val="center"/>
          </w:tcPr>
          <w:p w14:paraId="56A96067"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3AE4213E"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hint="eastAsia"/>
                <w:szCs w:val="21"/>
              </w:rPr>
              <w:t>汉语听说</w:t>
            </w:r>
          </w:p>
          <w:p w14:paraId="5CDC087C"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szCs w:val="21"/>
              </w:rPr>
              <w:t>Chinese Listening and Speaking</w:t>
            </w:r>
          </w:p>
        </w:tc>
        <w:tc>
          <w:tcPr>
            <w:tcW w:w="567" w:type="dxa"/>
            <w:vAlign w:val="center"/>
          </w:tcPr>
          <w:p w14:paraId="003E696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755E143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3539871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1392" w:type="dxa"/>
          </w:tcPr>
          <w:p w14:paraId="7B00B680" w14:textId="77777777" w:rsidR="001815B4" w:rsidRPr="00E54084" w:rsidRDefault="001815B4" w:rsidP="001815B4">
            <w:pPr>
              <w:spacing w:line="360" w:lineRule="auto"/>
              <w:ind w:leftChars="20" w:left="42"/>
              <w:jc w:val="center"/>
              <w:rPr>
                <w:rFonts w:eastAsia="汉仪书宋二简"/>
                <w:szCs w:val="21"/>
              </w:rPr>
            </w:pPr>
          </w:p>
        </w:tc>
        <w:tc>
          <w:tcPr>
            <w:tcW w:w="876" w:type="dxa"/>
            <w:vAlign w:val="center"/>
          </w:tcPr>
          <w:p w14:paraId="65664655" w14:textId="77777777" w:rsidR="001815B4" w:rsidRPr="00E54084" w:rsidRDefault="001815B4" w:rsidP="001815B4">
            <w:pPr>
              <w:spacing w:line="360" w:lineRule="auto"/>
              <w:ind w:leftChars="20" w:left="42"/>
              <w:jc w:val="center"/>
              <w:rPr>
                <w:rFonts w:eastAsia="汉仪书宋二简"/>
                <w:szCs w:val="21"/>
              </w:rPr>
            </w:pPr>
          </w:p>
        </w:tc>
        <w:tc>
          <w:tcPr>
            <w:tcW w:w="708" w:type="dxa"/>
            <w:vAlign w:val="center"/>
          </w:tcPr>
          <w:p w14:paraId="1FA51235" w14:textId="77777777" w:rsidR="001815B4" w:rsidRPr="00E54084" w:rsidRDefault="001815B4" w:rsidP="001815B4">
            <w:pPr>
              <w:spacing w:line="360" w:lineRule="auto"/>
              <w:ind w:leftChars="20" w:left="42"/>
              <w:jc w:val="center"/>
              <w:rPr>
                <w:rFonts w:eastAsia="汉仪书宋二简"/>
                <w:szCs w:val="21"/>
              </w:rPr>
            </w:pPr>
          </w:p>
        </w:tc>
        <w:tc>
          <w:tcPr>
            <w:tcW w:w="707" w:type="dxa"/>
            <w:vMerge/>
            <w:vAlign w:val="center"/>
          </w:tcPr>
          <w:p w14:paraId="1AB8413D"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42AB073F" w14:textId="77777777" w:rsidTr="001815B4">
        <w:trPr>
          <w:trHeight w:hRule="exact" w:val="850"/>
          <w:tblCellSpacing w:w="0" w:type="dxa"/>
          <w:jc w:val="center"/>
        </w:trPr>
        <w:tc>
          <w:tcPr>
            <w:tcW w:w="730" w:type="dxa"/>
            <w:vMerge/>
            <w:vAlign w:val="center"/>
          </w:tcPr>
          <w:p w14:paraId="356677B1"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370A9F56"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hint="eastAsia"/>
                <w:szCs w:val="21"/>
              </w:rPr>
              <w:t>汉语阅读</w:t>
            </w:r>
          </w:p>
          <w:p w14:paraId="2D8F7E82"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szCs w:val="21"/>
              </w:rPr>
              <w:t>Chinese R</w:t>
            </w:r>
            <w:r w:rsidRPr="00E54084">
              <w:rPr>
                <w:rFonts w:eastAsia="汉仪书宋二简" w:hint="eastAsia"/>
                <w:szCs w:val="21"/>
              </w:rPr>
              <w:t>eading</w:t>
            </w:r>
          </w:p>
        </w:tc>
        <w:tc>
          <w:tcPr>
            <w:tcW w:w="567" w:type="dxa"/>
            <w:vAlign w:val="center"/>
          </w:tcPr>
          <w:p w14:paraId="74F51A0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79F3EEA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1E178FC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3</w:t>
            </w:r>
          </w:p>
        </w:tc>
        <w:tc>
          <w:tcPr>
            <w:tcW w:w="1392" w:type="dxa"/>
          </w:tcPr>
          <w:p w14:paraId="08F2A82C" w14:textId="77777777" w:rsidR="001815B4" w:rsidRPr="00E54084" w:rsidRDefault="001815B4" w:rsidP="001815B4">
            <w:pPr>
              <w:spacing w:line="360" w:lineRule="auto"/>
              <w:ind w:leftChars="20" w:left="42"/>
              <w:jc w:val="center"/>
              <w:rPr>
                <w:rFonts w:eastAsia="汉仪书宋二简"/>
                <w:szCs w:val="21"/>
              </w:rPr>
            </w:pPr>
          </w:p>
        </w:tc>
        <w:tc>
          <w:tcPr>
            <w:tcW w:w="876" w:type="dxa"/>
            <w:vAlign w:val="center"/>
          </w:tcPr>
          <w:p w14:paraId="602A5748" w14:textId="77777777" w:rsidR="001815B4" w:rsidRPr="00E54084" w:rsidRDefault="001815B4" w:rsidP="001815B4">
            <w:pPr>
              <w:spacing w:line="360" w:lineRule="auto"/>
              <w:ind w:leftChars="20" w:left="42"/>
              <w:jc w:val="center"/>
              <w:rPr>
                <w:rFonts w:eastAsia="汉仪书宋二简"/>
                <w:szCs w:val="21"/>
              </w:rPr>
            </w:pPr>
          </w:p>
        </w:tc>
        <w:tc>
          <w:tcPr>
            <w:tcW w:w="708" w:type="dxa"/>
            <w:vAlign w:val="center"/>
          </w:tcPr>
          <w:p w14:paraId="536340F1" w14:textId="77777777" w:rsidR="001815B4" w:rsidRPr="00E54084" w:rsidRDefault="001815B4" w:rsidP="001815B4">
            <w:pPr>
              <w:spacing w:line="360" w:lineRule="auto"/>
              <w:ind w:leftChars="20" w:left="42"/>
              <w:jc w:val="center"/>
              <w:rPr>
                <w:rFonts w:eastAsia="汉仪书宋二简"/>
                <w:szCs w:val="21"/>
              </w:rPr>
            </w:pPr>
          </w:p>
        </w:tc>
        <w:tc>
          <w:tcPr>
            <w:tcW w:w="707" w:type="dxa"/>
            <w:vMerge/>
            <w:vAlign w:val="center"/>
          </w:tcPr>
          <w:p w14:paraId="21BF4AF3"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681A7208" w14:textId="77777777" w:rsidTr="001815B4">
        <w:trPr>
          <w:trHeight w:hRule="exact" w:val="850"/>
          <w:tblCellSpacing w:w="0" w:type="dxa"/>
          <w:jc w:val="center"/>
        </w:trPr>
        <w:tc>
          <w:tcPr>
            <w:tcW w:w="730" w:type="dxa"/>
            <w:vMerge/>
            <w:vAlign w:val="center"/>
          </w:tcPr>
          <w:p w14:paraId="3641D3DA"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1669357A"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hint="eastAsia"/>
                <w:szCs w:val="21"/>
              </w:rPr>
              <w:t>中国概况</w:t>
            </w:r>
          </w:p>
          <w:p w14:paraId="5D3556A5"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szCs w:val="21"/>
              </w:rPr>
              <w:t>Brief Introduction of China</w:t>
            </w:r>
          </w:p>
          <w:p w14:paraId="6249E329" w14:textId="77777777" w:rsidR="001815B4" w:rsidRPr="00E54084" w:rsidRDefault="001815B4" w:rsidP="001815B4">
            <w:pPr>
              <w:spacing w:line="360" w:lineRule="auto"/>
              <w:ind w:leftChars="20" w:left="42"/>
              <w:jc w:val="left"/>
              <w:rPr>
                <w:rFonts w:eastAsia="汉仪书宋二简"/>
                <w:szCs w:val="21"/>
              </w:rPr>
            </w:pPr>
          </w:p>
          <w:p w14:paraId="479C9953" w14:textId="77777777" w:rsidR="001815B4" w:rsidRPr="00E54084" w:rsidRDefault="001815B4" w:rsidP="001815B4">
            <w:pPr>
              <w:spacing w:line="360" w:lineRule="auto"/>
              <w:ind w:leftChars="20" w:left="42"/>
              <w:jc w:val="left"/>
              <w:rPr>
                <w:rFonts w:eastAsia="汉仪书宋二简"/>
                <w:szCs w:val="21"/>
              </w:rPr>
            </w:pPr>
          </w:p>
        </w:tc>
        <w:tc>
          <w:tcPr>
            <w:tcW w:w="567" w:type="dxa"/>
            <w:vAlign w:val="center"/>
          </w:tcPr>
          <w:p w14:paraId="5DB2E18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3283438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70C3389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0C5EAD75" w14:textId="77777777" w:rsidR="001815B4" w:rsidRPr="00E54084" w:rsidRDefault="001815B4" w:rsidP="001815B4">
            <w:pPr>
              <w:spacing w:line="360" w:lineRule="auto"/>
              <w:ind w:leftChars="20" w:left="42"/>
              <w:jc w:val="center"/>
              <w:rPr>
                <w:szCs w:val="21"/>
              </w:rPr>
            </w:pPr>
          </w:p>
        </w:tc>
        <w:tc>
          <w:tcPr>
            <w:tcW w:w="876" w:type="dxa"/>
            <w:vAlign w:val="center"/>
          </w:tcPr>
          <w:p w14:paraId="273128C3" w14:textId="77777777" w:rsidR="001815B4" w:rsidRPr="00E54084" w:rsidRDefault="001815B4" w:rsidP="001815B4">
            <w:pPr>
              <w:spacing w:line="360" w:lineRule="auto"/>
              <w:ind w:leftChars="20" w:left="42"/>
              <w:jc w:val="center"/>
              <w:rPr>
                <w:rFonts w:eastAsia="汉仪书宋二简"/>
                <w:szCs w:val="21"/>
              </w:rPr>
            </w:pPr>
          </w:p>
        </w:tc>
        <w:tc>
          <w:tcPr>
            <w:tcW w:w="708" w:type="dxa"/>
            <w:vAlign w:val="center"/>
          </w:tcPr>
          <w:p w14:paraId="23F590B7" w14:textId="77777777" w:rsidR="001815B4" w:rsidRPr="00E54084" w:rsidRDefault="001815B4" w:rsidP="001815B4">
            <w:pPr>
              <w:spacing w:line="360" w:lineRule="auto"/>
              <w:ind w:leftChars="20" w:left="42"/>
              <w:jc w:val="center"/>
              <w:rPr>
                <w:rFonts w:eastAsia="汉仪书宋二简"/>
                <w:szCs w:val="21"/>
              </w:rPr>
            </w:pPr>
          </w:p>
        </w:tc>
        <w:tc>
          <w:tcPr>
            <w:tcW w:w="707" w:type="dxa"/>
            <w:vMerge/>
            <w:vAlign w:val="center"/>
          </w:tcPr>
          <w:p w14:paraId="1EBD8816"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454789A2" w14:textId="77777777" w:rsidTr="001815B4">
        <w:trPr>
          <w:trHeight w:hRule="exact" w:val="850"/>
          <w:tblCellSpacing w:w="0" w:type="dxa"/>
          <w:jc w:val="center"/>
        </w:trPr>
        <w:tc>
          <w:tcPr>
            <w:tcW w:w="730" w:type="dxa"/>
            <w:vMerge/>
            <w:vAlign w:val="center"/>
          </w:tcPr>
          <w:p w14:paraId="59958608"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5843B4AD"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hint="eastAsia"/>
                <w:szCs w:val="21"/>
              </w:rPr>
              <w:t>中国文化</w:t>
            </w:r>
          </w:p>
          <w:p w14:paraId="38772D89" w14:textId="77777777" w:rsidR="001815B4" w:rsidRPr="00E54084" w:rsidRDefault="001815B4" w:rsidP="001815B4">
            <w:pPr>
              <w:spacing w:line="360" w:lineRule="auto"/>
              <w:ind w:leftChars="20" w:left="42"/>
              <w:jc w:val="left"/>
              <w:rPr>
                <w:rFonts w:eastAsia="汉仪书宋二简"/>
                <w:szCs w:val="21"/>
              </w:rPr>
            </w:pPr>
            <w:r w:rsidRPr="00E54084">
              <w:rPr>
                <w:rFonts w:eastAsia="汉仪书宋二简"/>
                <w:szCs w:val="21"/>
              </w:rPr>
              <w:t xml:space="preserve">Chinese </w:t>
            </w:r>
            <w:r w:rsidRPr="00E54084">
              <w:rPr>
                <w:rFonts w:eastAsia="汉仪书宋二简" w:hint="eastAsia"/>
                <w:szCs w:val="21"/>
              </w:rPr>
              <w:t>C</w:t>
            </w:r>
            <w:r w:rsidRPr="00E54084">
              <w:rPr>
                <w:rFonts w:eastAsia="汉仪书宋二简"/>
                <w:szCs w:val="21"/>
              </w:rPr>
              <w:t>ulture</w:t>
            </w:r>
          </w:p>
        </w:tc>
        <w:tc>
          <w:tcPr>
            <w:tcW w:w="567" w:type="dxa"/>
            <w:vAlign w:val="center"/>
          </w:tcPr>
          <w:p w14:paraId="4F1AAEB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36</w:t>
            </w:r>
          </w:p>
        </w:tc>
        <w:tc>
          <w:tcPr>
            <w:tcW w:w="567" w:type="dxa"/>
            <w:vAlign w:val="center"/>
          </w:tcPr>
          <w:p w14:paraId="4DACB8E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567" w:type="dxa"/>
            <w:vAlign w:val="center"/>
          </w:tcPr>
          <w:p w14:paraId="763E78B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2</w:t>
            </w:r>
          </w:p>
        </w:tc>
        <w:tc>
          <w:tcPr>
            <w:tcW w:w="1392" w:type="dxa"/>
          </w:tcPr>
          <w:p w14:paraId="55AAF068" w14:textId="77777777" w:rsidR="001815B4" w:rsidRPr="00E54084" w:rsidRDefault="001815B4" w:rsidP="001815B4">
            <w:pPr>
              <w:spacing w:line="360" w:lineRule="auto"/>
              <w:ind w:leftChars="20" w:left="42"/>
              <w:jc w:val="center"/>
              <w:rPr>
                <w:rFonts w:eastAsia="汉仪书宋二简"/>
                <w:szCs w:val="21"/>
              </w:rPr>
            </w:pPr>
          </w:p>
        </w:tc>
        <w:tc>
          <w:tcPr>
            <w:tcW w:w="876" w:type="dxa"/>
            <w:vAlign w:val="center"/>
          </w:tcPr>
          <w:p w14:paraId="19D5A877" w14:textId="77777777" w:rsidR="001815B4" w:rsidRPr="00E54084" w:rsidRDefault="001815B4" w:rsidP="001815B4">
            <w:pPr>
              <w:spacing w:line="360" w:lineRule="auto"/>
              <w:ind w:leftChars="20" w:left="42"/>
              <w:jc w:val="center"/>
              <w:rPr>
                <w:rFonts w:eastAsia="汉仪书宋二简"/>
                <w:szCs w:val="21"/>
              </w:rPr>
            </w:pPr>
          </w:p>
        </w:tc>
        <w:tc>
          <w:tcPr>
            <w:tcW w:w="708" w:type="dxa"/>
            <w:vAlign w:val="center"/>
          </w:tcPr>
          <w:p w14:paraId="34AC992D" w14:textId="77777777" w:rsidR="001815B4" w:rsidRPr="00E54084" w:rsidRDefault="001815B4" w:rsidP="001815B4">
            <w:pPr>
              <w:spacing w:line="360" w:lineRule="auto"/>
              <w:ind w:leftChars="20" w:left="42"/>
              <w:jc w:val="center"/>
              <w:rPr>
                <w:rFonts w:eastAsia="汉仪书宋二简"/>
                <w:szCs w:val="21"/>
              </w:rPr>
            </w:pPr>
          </w:p>
        </w:tc>
        <w:tc>
          <w:tcPr>
            <w:tcW w:w="707" w:type="dxa"/>
            <w:vMerge/>
            <w:vAlign w:val="center"/>
          </w:tcPr>
          <w:p w14:paraId="5C7D12CF"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7AF07729" w14:textId="77777777" w:rsidTr="001815B4">
        <w:trPr>
          <w:trHeight w:val="850"/>
          <w:tblCellSpacing w:w="0" w:type="dxa"/>
          <w:jc w:val="center"/>
        </w:trPr>
        <w:tc>
          <w:tcPr>
            <w:tcW w:w="730" w:type="dxa"/>
            <w:vMerge w:val="restart"/>
            <w:vAlign w:val="center"/>
          </w:tcPr>
          <w:p w14:paraId="6477DE0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B</w:t>
            </w:r>
            <w:r w:rsidRPr="00E54084">
              <w:rPr>
                <w:rFonts w:eastAsia="汉仪书宋二简"/>
                <w:szCs w:val="21"/>
              </w:rPr>
              <w:t>类</w:t>
            </w:r>
            <w:r w:rsidRPr="00E54084">
              <w:rPr>
                <w:rFonts w:eastAsia="汉仪书宋二简" w:hint="eastAsia"/>
                <w:szCs w:val="21"/>
              </w:rPr>
              <w:t>学科必修课</w:t>
            </w:r>
          </w:p>
          <w:p w14:paraId="658E562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lastRenderedPageBreak/>
              <w:t>Discipline Compulsory Course</w:t>
            </w:r>
          </w:p>
        </w:tc>
        <w:tc>
          <w:tcPr>
            <w:tcW w:w="2870" w:type="dxa"/>
            <w:vAlign w:val="center"/>
          </w:tcPr>
          <w:p w14:paraId="208C6100" w14:textId="77777777" w:rsidR="001815B4" w:rsidRPr="00E54084" w:rsidRDefault="001815B4" w:rsidP="001815B4">
            <w:pPr>
              <w:spacing w:line="360" w:lineRule="auto"/>
              <w:jc w:val="left"/>
              <w:rPr>
                <w:szCs w:val="21"/>
              </w:rPr>
            </w:pPr>
            <w:r w:rsidRPr="00E54084">
              <w:rPr>
                <w:rFonts w:hint="eastAsia"/>
                <w:szCs w:val="21"/>
              </w:rPr>
              <w:lastRenderedPageBreak/>
              <w:t>高等环境化学</w:t>
            </w:r>
          </w:p>
          <w:p w14:paraId="44720B60" w14:textId="77777777" w:rsidR="001815B4" w:rsidRPr="00E54084" w:rsidRDefault="001815B4" w:rsidP="001815B4">
            <w:pPr>
              <w:spacing w:line="360" w:lineRule="auto"/>
              <w:jc w:val="left"/>
              <w:rPr>
                <w:szCs w:val="21"/>
              </w:rPr>
            </w:pPr>
            <w:r w:rsidRPr="00E54084">
              <w:rPr>
                <w:szCs w:val="21"/>
              </w:rPr>
              <w:t>Advanced Environmental Chemistry</w:t>
            </w:r>
          </w:p>
        </w:tc>
        <w:tc>
          <w:tcPr>
            <w:tcW w:w="567" w:type="dxa"/>
            <w:vAlign w:val="center"/>
          </w:tcPr>
          <w:p w14:paraId="662B3B9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64</w:t>
            </w:r>
          </w:p>
        </w:tc>
        <w:tc>
          <w:tcPr>
            <w:tcW w:w="567" w:type="dxa"/>
            <w:vAlign w:val="center"/>
          </w:tcPr>
          <w:p w14:paraId="2398ED6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4</w:t>
            </w:r>
          </w:p>
        </w:tc>
        <w:tc>
          <w:tcPr>
            <w:tcW w:w="567" w:type="dxa"/>
            <w:vAlign w:val="center"/>
          </w:tcPr>
          <w:p w14:paraId="3CD8B6C7"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60E8BDC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5BC5015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 xml:space="preserve">ME </w:t>
            </w:r>
          </w:p>
        </w:tc>
        <w:tc>
          <w:tcPr>
            <w:tcW w:w="876" w:type="dxa"/>
            <w:vAlign w:val="center"/>
          </w:tcPr>
          <w:p w14:paraId="2FD21B9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p>
          <w:p w14:paraId="2A7A0CC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708" w:type="dxa"/>
            <w:vAlign w:val="center"/>
          </w:tcPr>
          <w:p w14:paraId="274A3293"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考试</w:t>
            </w:r>
          </w:p>
          <w:p w14:paraId="6482EEEB"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07" w:type="dxa"/>
            <w:vMerge w:val="restart"/>
            <w:vAlign w:val="center"/>
          </w:tcPr>
          <w:p w14:paraId="0E148C1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=12</w:t>
            </w:r>
          </w:p>
          <w:p w14:paraId="454ECBE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088623F6" w14:textId="77777777" w:rsidTr="001815B4">
        <w:trPr>
          <w:trHeight w:val="850"/>
          <w:tblCellSpacing w:w="0" w:type="dxa"/>
          <w:jc w:val="center"/>
        </w:trPr>
        <w:tc>
          <w:tcPr>
            <w:tcW w:w="730" w:type="dxa"/>
            <w:vMerge/>
            <w:vAlign w:val="center"/>
          </w:tcPr>
          <w:p w14:paraId="76186CD5"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22141AD8" w14:textId="77777777" w:rsidR="001815B4" w:rsidRPr="00E54084" w:rsidRDefault="001815B4" w:rsidP="001815B4">
            <w:pPr>
              <w:spacing w:line="360" w:lineRule="auto"/>
              <w:jc w:val="left"/>
              <w:rPr>
                <w:szCs w:val="21"/>
              </w:rPr>
            </w:pPr>
            <w:r w:rsidRPr="00E54084">
              <w:rPr>
                <w:rFonts w:hint="eastAsia"/>
                <w:szCs w:val="21"/>
              </w:rPr>
              <w:t>高等环境微生物学</w:t>
            </w:r>
          </w:p>
          <w:p w14:paraId="7856A6DC" w14:textId="77777777" w:rsidR="001815B4" w:rsidRPr="00E54084" w:rsidRDefault="001815B4" w:rsidP="001815B4">
            <w:pPr>
              <w:spacing w:line="360" w:lineRule="auto"/>
              <w:jc w:val="left"/>
              <w:rPr>
                <w:szCs w:val="21"/>
              </w:rPr>
            </w:pPr>
            <w:r w:rsidRPr="00E54084">
              <w:rPr>
                <w:rFonts w:hint="eastAsia"/>
                <w:szCs w:val="21"/>
              </w:rPr>
              <w:t>Advanced</w:t>
            </w:r>
            <w:r w:rsidRPr="00E54084">
              <w:rPr>
                <w:szCs w:val="21"/>
              </w:rPr>
              <w:t xml:space="preserve"> Environmental Microbiology</w:t>
            </w:r>
          </w:p>
        </w:tc>
        <w:tc>
          <w:tcPr>
            <w:tcW w:w="567" w:type="dxa"/>
            <w:vAlign w:val="center"/>
          </w:tcPr>
          <w:p w14:paraId="2F4C305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64</w:t>
            </w:r>
          </w:p>
        </w:tc>
        <w:tc>
          <w:tcPr>
            <w:tcW w:w="567" w:type="dxa"/>
            <w:vAlign w:val="center"/>
          </w:tcPr>
          <w:p w14:paraId="18E690EF" w14:textId="77777777" w:rsidR="001815B4" w:rsidRPr="00E54084" w:rsidRDefault="001815B4" w:rsidP="001815B4">
            <w:pPr>
              <w:jc w:val="center"/>
            </w:pPr>
            <w:r w:rsidRPr="00E54084">
              <w:rPr>
                <w:rFonts w:eastAsia="汉仪书宋二简" w:hint="eastAsia"/>
                <w:szCs w:val="21"/>
              </w:rPr>
              <w:t>4</w:t>
            </w:r>
          </w:p>
        </w:tc>
        <w:tc>
          <w:tcPr>
            <w:tcW w:w="567" w:type="dxa"/>
            <w:vAlign w:val="center"/>
          </w:tcPr>
          <w:p w14:paraId="6052DDD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66146F3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38FB9E7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27FA52DB" w14:textId="77777777" w:rsidR="001815B4" w:rsidRPr="00E54084" w:rsidRDefault="001815B4" w:rsidP="001815B4">
            <w:pPr>
              <w:spacing w:line="360" w:lineRule="auto"/>
              <w:ind w:leftChars="20" w:left="42"/>
              <w:jc w:val="center"/>
              <w:rPr>
                <w:rFonts w:eastAsia="汉仪书宋二简"/>
                <w:strike/>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4949746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考试</w:t>
            </w:r>
          </w:p>
          <w:p w14:paraId="22043D6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07" w:type="dxa"/>
            <w:vMerge/>
            <w:vAlign w:val="center"/>
          </w:tcPr>
          <w:p w14:paraId="17B4A762"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3A3CBCE9" w14:textId="77777777" w:rsidTr="001815B4">
        <w:trPr>
          <w:trHeight w:val="850"/>
          <w:tblCellSpacing w:w="0" w:type="dxa"/>
          <w:jc w:val="center"/>
        </w:trPr>
        <w:tc>
          <w:tcPr>
            <w:tcW w:w="730" w:type="dxa"/>
            <w:vMerge/>
            <w:vAlign w:val="center"/>
          </w:tcPr>
          <w:p w14:paraId="1D1E412D"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2CB726A7" w14:textId="77777777" w:rsidR="001815B4" w:rsidRPr="00E54084" w:rsidRDefault="001815B4" w:rsidP="001815B4">
            <w:pPr>
              <w:spacing w:line="360" w:lineRule="auto"/>
              <w:jc w:val="left"/>
              <w:rPr>
                <w:szCs w:val="21"/>
              </w:rPr>
            </w:pPr>
            <w:r w:rsidRPr="00E54084">
              <w:rPr>
                <w:rFonts w:hint="eastAsia"/>
                <w:szCs w:val="21"/>
              </w:rPr>
              <w:t>环境分析化学</w:t>
            </w:r>
          </w:p>
          <w:p w14:paraId="09529D34" w14:textId="77777777" w:rsidR="001815B4" w:rsidRPr="00E54084" w:rsidRDefault="001815B4" w:rsidP="001815B4">
            <w:pPr>
              <w:spacing w:line="360" w:lineRule="auto"/>
              <w:jc w:val="left"/>
              <w:rPr>
                <w:szCs w:val="21"/>
              </w:rPr>
            </w:pPr>
            <w:r w:rsidRPr="00E54084">
              <w:rPr>
                <w:szCs w:val="21"/>
              </w:rPr>
              <w:t>Environmental Analytical Chemistry</w:t>
            </w:r>
          </w:p>
        </w:tc>
        <w:tc>
          <w:tcPr>
            <w:tcW w:w="567" w:type="dxa"/>
            <w:vAlign w:val="center"/>
          </w:tcPr>
          <w:p w14:paraId="416580C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64</w:t>
            </w:r>
          </w:p>
        </w:tc>
        <w:tc>
          <w:tcPr>
            <w:tcW w:w="567" w:type="dxa"/>
            <w:vAlign w:val="center"/>
          </w:tcPr>
          <w:p w14:paraId="6E09FE33"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4</w:t>
            </w:r>
          </w:p>
        </w:tc>
        <w:tc>
          <w:tcPr>
            <w:tcW w:w="567" w:type="dxa"/>
            <w:vAlign w:val="center"/>
          </w:tcPr>
          <w:p w14:paraId="1069D54E"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vAlign w:val="center"/>
          </w:tcPr>
          <w:p w14:paraId="4728BEAB"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01277BD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ME</w:t>
            </w:r>
          </w:p>
        </w:tc>
        <w:tc>
          <w:tcPr>
            <w:tcW w:w="876" w:type="dxa"/>
            <w:vAlign w:val="center"/>
          </w:tcPr>
          <w:p w14:paraId="62C6B92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7CB9E30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考试</w:t>
            </w:r>
          </w:p>
          <w:p w14:paraId="0247BBB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07" w:type="dxa"/>
            <w:vMerge/>
            <w:vAlign w:val="center"/>
          </w:tcPr>
          <w:p w14:paraId="14F9479B"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361B387D" w14:textId="77777777" w:rsidTr="001815B4">
        <w:trPr>
          <w:trHeight w:val="850"/>
          <w:tblCellSpacing w:w="0" w:type="dxa"/>
          <w:jc w:val="center"/>
        </w:trPr>
        <w:tc>
          <w:tcPr>
            <w:tcW w:w="730" w:type="dxa"/>
            <w:vMerge w:val="restart"/>
            <w:vAlign w:val="center"/>
          </w:tcPr>
          <w:p w14:paraId="4727F89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C</w:t>
            </w:r>
            <w:r w:rsidRPr="00E54084">
              <w:rPr>
                <w:rFonts w:eastAsia="汉仪书宋二简"/>
                <w:szCs w:val="21"/>
              </w:rPr>
              <w:t>类专业</w:t>
            </w:r>
            <w:r w:rsidRPr="00E54084">
              <w:rPr>
                <w:rFonts w:eastAsia="汉仪书宋二简" w:hint="eastAsia"/>
                <w:szCs w:val="21"/>
              </w:rPr>
              <w:t>方向</w:t>
            </w:r>
            <w:r w:rsidRPr="00E54084">
              <w:rPr>
                <w:rFonts w:eastAsia="汉仪书宋二简"/>
                <w:szCs w:val="21"/>
              </w:rPr>
              <w:t>选修课</w:t>
            </w:r>
          </w:p>
          <w:p w14:paraId="63783FF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Degree Elective Course</w:t>
            </w:r>
          </w:p>
        </w:tc>
        <w:tc>
          <w:tcPr>
            <w:tcW w:w="2870" w:type="dxa"/>
            <w:vAlign w:val="center"/>
          </w:tcPr>
          <w:p w14:paraId="173B171D" w14:textId="77777777" w:rsidR="001815B4" w:rsidRPr="00E54084" w:rsidRDefault="001815B4" w:rsidP="001815B4">
            <w:pPr>
              <w:spacing w:line="360" w:lineRule="auto"/>
              <w:jc w:val="left"/>
              <w:rPr>
                <w:szCs w:val="21"/>
              </w:rPr>
            </w:pPr>
            <w:r w:rsidRPr="00E54084">
              <w:rPr>
                <w:rFonts w:hint="eastAsia"/>
                <w:szCs w:val="21"/>
              </w:rPr>
              <w:t>环境生态学</w:t>
            </w:r>
          </w:p>
          <w:p w14:paraId="50F27D57" w14:textId="77777777" w:rsidR="001815B4" w:rsidRPr="00E54084" w:rsidRDefault="001815B4" w:rsidP="001815B4">
            <w:pPr>
              <w:spacing w:line="360" w:lineRule="auto"/>
              <w:jc w:val="left"/>
              <w:rPr>
                <w:szCs w:val="21"/>
              </w:rPr>
            </w:pPr>
            <w:r w:rsidRPr="00E54084">
              <w:rPr>
                <w:szCs w:val="21"/>
              </w:rPr>
              <w:t>Environmental ecology</w:t>
            </w:r>
          </w:p>
        </w:tc>
        <w:tc>
          <w:tcPr>
            <w:tcW w:w="567" w:type="dxa"/>
            <w:vAlign w:val="center"/>
          </w:tcPr>
          <w:p w14:paraId="01BF493A" w14:textId="77777777" w:rsidR="001815B4" w:rsidRPr="00E54084" w:rsidRDefault="001815B4" w:rsidP="001815B4">
            <w:pPr>
              <w:spacing w:line="360" w:lineRule="auto"/>
              <w:ind w:leftChars="20" w:left="42"/>
              <w:jc w:val="center"/>
              <w:rPr>
                <w:rFonts w:eastAsia="汉仪书宋二简"/>
                <w:szCs w:val="21"/>
              </w:rPr>
            </w:pPr>
            <w:r w:rsidRPr="00E54084">
              <w:t>64</w:t>
            </w:r>
          </w:p>
        </w:tc>
        <w:tc>
          <w:tcPr>
            <w:tcW w:w="567" w:type="dxa"/>
            <w:vAlign w:val="center"/>
          </w:tcPr>
          <w:p w14:paraId="2268E8A6"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2DB1F31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1EC7681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62F1E13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745931F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p>
          <w:p w14:paraId="1CE006F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708" w:type="dxa"/>
            <w:vAlign w:val="center"/>
          </w:tcPr>
          <w:p w14:paraId="5978DB6B"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0C868AF7"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val="restart"/>
            <w:tcBorders>
              <w:right w:val="single" w:sz="6" w:space="0" w:color="auto"/>
            </w:tcBorders>
            <w:vAlign w:val="center"/>
          </w:tcPr>
          <w:p w14:paraId="208DD93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w:t>
            </w:r>
            <w:r w:rsidRPr="00E54084">
              <w:rPr>
                <w:szCs w:val="21"/>
              </w:rPr>
              <w:t>12</w:t>
            </w:r>
          </w:p>
          <w:p w14:paraId="7CD297E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学分</w:t>
            </w:r>
            <w:r w:rsidRPr="00E54084">
              <w:rPr>
                <w:rFonts w:eastAsia="汉仪书宋二简" w:hint="eastAsia"/>
                <w:szCs w:val="21"/>
              </w:rPr>
              <w:t>(</w:t>
            </w:r>
            <w:r w:rsidRPr="00E54084">
              <w:rPr>
                <w:rFonts w:eastAsia="汉仪书宋二简"/>
                <w:szCs w:val="21"/>
              </w:rPr>
              <w:t>Credit)</w:t>
            </w:r>
          </w:p>
        </w:tc>
      </w:tr>
      <w:tr w:rsidR="00E54084" w:rsidRPr="00E54084" w14:paraId="0EB46331" w14:textId="77777777" w:rsidTr="001815B4">
        <w:trPr>
          <w:trHeight w:val="850"/>
          <w:tblCellSpacing w:w="0" w:type="dxa"/>
          <w:jc w:val="center"/>
        </w:trPr>
        <w:tc>
          <w:tcPr>
            <w:tcW w:w="730" w:type="dxa"/>
            <w:vMerge/>
            <w:vAlign w:val="center"/>
          </w:tcPr>
          <w:p w14:paraId="4D52E1B6"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7FA9D5D6" w14:textId="77777777" w:rsidR="001815B4" w:rsidRPr="00E54084" w:rsidRDefault="001815B4" w:rsidP="001815B4">
            <w:pPr>
              <w:spacing w:line="360" w:lineRule="auto"/>
              <w:jc w:val="left"/>
              <w:rPr>
                <w:szCs w:val="21"/>
              </w:rPr>
            </w:pPr>
            <w:r w:rsidRPr="00E54084">
              <w:rPr>
                <w:rFonts w:hint="eastAsia"/>
                <w:szCs w:val="21"/>
              </w:rPr>
              <w:t>环境毒理学</w:t>
            </w:r>
          </w:p>
          <w:p w14:paraId="317D60F7" w14:textId="77777777" w:rsidR="001815B4" w:rsidRPr="00E54084" w:rsidRDefault="001815B4" w:rsidP="001815B4">
            <w:pPr>
              <w:spacing w:line="360" w:lineRule="auto"/>
              <w:jc w:val="left"/>
              <w:rPr>
                <w:szCs w:val="21"/>
              </w:rPr>
            </w:pPr>
            <w:r w:rsidRPr="00E54084">
              <w:rPr>
                <w:szCs w:val="21"/>
              </w:rPr>
              <w:t>Environmental</w:t>
            </w:r>
            <w:r w:rsidRPr="00E54084">
              <w:rPr>
                <w:rFonts w:hint="eastAsia"/>
                <w:szCs w:val="21"/>
              </w:rPr>
              <w:t xml:space="preserve"> toxicology</w:t>
            </w:r>
          </w:p>
        </w:tc>
        <w:tc>
          <w:tcPr>
            <w:tcW w:w="567" w:type="dxa"/>
            <w:vAlign w:val="center"/>
          </w:tcPr>
          <w:p w14:paraId="31FD9EB3" w14:textId="77777777" w:rsidR="001815B4" w:rsidRPr="00E54084" w:rsidRDefault="001815B4" w:rsidP="001815B4">
            <w:pPr>
              <w:spacing w:line="360" w:lineRule="auto"/>
              <w:ind w:leftChars="20" w:left="42"/>
              <w:jc w:val="center"/>
            </w:pPr>
            <w:r w:rsidRPr="00E54084">
              <w:t>64</w:t>
            </w:r>
          </w:p>
        </w:tc>
        <w:tc>
          <w:tcPr>
            <w:tcW w:w="567" w:type="dxa"/>
            <w:vAlign w:val="center"/>
          </w:tcPr>
          <w:p w14:paraId="69BE10FE"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3B9EC38E"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54C0EBE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082734D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6323FFB7"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p>
          <w:p w14:paraId="7715EBDD"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708" w:type="dxa"/>
            <w:vAlign w:val="center"/>
          </w:tcPr>
          <w:p w14:paraId="1F067C1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56D2588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5E9B8118"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3942B00E" w14:textId="77777777" w:rsidTr="001815B4">
        <w:trPr>
          <w:trHeight w:val="850"/>
          <w:tblCellSpacing w:w="0" w:type="dxa"/>
          <w:jc w:val="center"/>
        </w:trPr>
        <w:tc>
          <w:tcPr>
            <w:tcW w:w="730" w:type="dxa"/>
            <w:vMerge/>
            <w:vAlign w:val="center"/>
          </w:tcPr>
          <w:p w14:paraId="394E10BD"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02E4F682" w14:textId="77777777" w:rsidR="001815B4" w:rsidRPr="00E54084" w:rsidRDefault="001815B4" w:rsidP="001815B4">
            <w:pPr>
              <w:spacing w:line="360" w:lineRule="auto"/>
              <w:jc w:val="left"/>
              <w:rPr>
                <w:szCs w:val="21"/>
              </w:rPr>
            </w:pPr>
            <w:r w:rsidRPr="00E54084">
              <w:rPr>
                <w:rFonts w:hint="eastAsia"/>
                <w:szCs w:val="21"/>
              </w:rPr>
              <w:t>环境伦理学</w:t>
            </w:r>
          </w:p>
          <w:p w14:paraId="24D19685" w14:textId="77777777" w:rsidR="001815B4" w:rsidRPr="00E54084" w:rsidRDefault="001815B4" w:rsidP="001815B4">
            <w:pPr>
              <w:spacing w:line="360" w:lineRule="auto"/>
              <w:jc w:val="left"/>
              <w:rPr>
                <w:szCs w:val="21"/>
              </w:rPr>
            </w:pPr>
            <w:r w:rsidRPr="00E54084">
              <w:rPr>
                <w:szCs w:val="21"/>
              </w:rPr>
              <w:t>Environmental ethics</w:t>
            </w:r>
          </w:p>
        </w:tc>
        <w:tc>
          <w:tcPr>
            <w:tcW w:w="567" w:type="dxa"/>
            <w:vAlign w:val="center"/>
          </w:tcPr>
          <w:p w14:paraId="17883620" w14:textId="77777777" w:rsidR="001815B4" w:rsidRPr="00E54084" w:rsidRDefault="001815B4" w:rsidP="001815B4">
            <w:pPr>
              <w:spacing w:line="360" w:lineRule="auto"/>
              <w:ind w:leftChars="20" w:left="42"/>
              <w:jc w:val="center"/>
            </w:pPr>
            <w:r w:rsidRPr="00E54084">
              <w:t>64</w:t>
            </w:r>
          </w:p>
        </w:tc>
        <w:tc>
          <w:tcPr>
            <w:tcW w:w="567" w:type="dxa"/>
            <w:vAlign w:val="center"/>
          </w:tcPr>
          <w:p w14:paraId="5F9130E1"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600D1DF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7243CB6C"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2DDFD2A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7EA0A05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7333FD5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2C8C28B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1802AA0F"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31133FE8" w14:textId="77777777" w:rsidTr="001815B4">
        <w:trPr>
          <w:trHeight w:val="850"/>
          <w:tblCellSpacing w:w="0" w:type="dxa"/>
          <w:jc w:val="center"/>
        </w:trPr>
        <w:tc>
          <w:tcPr>
            <w:tcW w:w="730" w:type="dxa"/>
            <w:vMerge/>
            <w:vAlign w:val="center"/>
          </w:tcPr>
          <w:p w14:paraId="4E68E22D"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28B9B111" w14:textId="77777777" w:rsidR="001815B4" w:rsidRPr="00E54084" w:rsidRDefault="001815B4" w:rsidP="001815B4">
            <w:pPr>
              <w:spacing w:line="360" w:lineRule="auto"/>
              <w:jc w:val="left"/>
              <w:rPr>
                <w:szCs w:val="21"/>
              </w:rPr>
            </w:pPr>
            <w:r w:rsidRPr="00E54084">
              <w:rPr>
                <w:rFonts w:hint="eastAsia"/>
                <w:szCs w:val="21"/>
              </w:rPr>
              <w:t>水污染控制进展</w:t>
            </w:r>
          </w:p>
          <w:p w14:paraId="76CA8F0C" w14:textId="77777777" w:rsidR="001815B4" w:rsidRPr="00E54084" w:rsidRDefault="001815B4" w:rsidP="001815B4">
            <w:pPr>
              <w:spacing w:line="360" w:lineRule="auto"/>
              <w:jc w:val="left"/>
              <w:rPr>
                <w:szCs w:val="21"/>
              </w:rPr>
            </w:pPr>
            <w:r w:rsidRPr="00E54084">
              <w:rPr>
                <w:szCs w:val="21"/>
              </w:rPr>
              <w:t>Advance in water pollution control</w:t>
            </w:r>
          </w:p>
        </w:tc>
        <w:tc>
          <w:tcPr>
            <w:tcW w:w="567" w:type="dxa"/>
            <w:vAlign w:val="center"/>
          </w:tcPr>
          <w:p w14:paraId="53DEB033" w14:textId="77777777" w:rsidR="001815B4" w:rsidRPr="00E54084" w:rsidRDefault="001815B4" w:rsidP="001815B4">
            <w:pPr>
              <w:spacing w:line="360" w:lineRule="auto"/>
              <w:ind w:leftChars="20" w:left="42"/>
              <w:jc w:val="center"/>
            </w:pPr>
            <w:r w:rsidRPr="00E54084">
              <w:t>64</w:t>
            </w:r>
          </w:p>
        </w:tc>
        <w:tc>
          <w:tcPr>
            <w:tcW w:w="567" w:type="dxa"/>
            <w:vAlign w:val="center"/>
          </w:tcPr>
          <w:p w14:paraId="211A83A6"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1139391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5B5013A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2A0DCD0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6E7F283B"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1F37637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2AEF5B7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3B93D305"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35C0DC23" w14:textId="77777777" w:rsidTr="001815B4">
        <w:trPr>
          <w:trHeight w:val="850"/>
          <w:tblCellSpacing w:w="0" w:type="dxa"/>
          <w:jc w:val="center"/>
        </w:trPr>
        <w:tc>
          <w:tcPr>
            <w:tcW w:w="730" w:type="dxa"/>
            <w:vMerge/>
            <w:vAlign w:val="center"/>
          </w:tcPr>
          <w:p w14:paraId="4A877FFF"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4B4635E0" w14:textId="77777777" w:rsidR="001815B4" w:rsidRPr="00E54084" w:rsidRDefault="001815B4" w:rsidP="001815B4">
            <w:pPr>
              <w:spacing w:line="360" w:lineRule="auto"/>
              <w:jc w:val="left"/>
              <w:rPr>
                <w:szCs w:val="21"/>
              </w:rPr>
            </w:pPr>
            <w:r w:rsidRPr="00E54084">
              <w:rPr>
                <w:rFonts w:hint="eastAsia"/>
                <w:szCs w:val="21"/>
              </w:rPr>
              <w:t>大气污染控制进展</w:t>
            </w:r>
          </w:p>
          <w:p w14:paraId="5F8D9CDA" w14:textId="77777777" w:rsidR="001815B4" w:rsidRPr="00E54084" w:rsidRDefault="001815B4" w:rsidP="001815B4">
            <w:pPr>
              <w:spacing w:line="360" w:lineRule="auto"/>
              <w:jc w:val="left"/>
              <w:rPr>
                <w:szCs w:val="21"/>
              </w:rPr>
            </w:pPr>
            <w:r w:rsidRPr="00E54084">
              <w:rPr>
                <w:szCs w:val="21"/>
              </w:rPr>
              <w:t>Advance in air pollution control</w:t>
            </w:r>
          </w:p>
        </w:tc>
        <w:tc>
          <w:tcPr>
            <w:tcW w:w="567" w:type="dxa"/>
            <w:vAlign w:val="center"/>
          </w:tcPr>
          <w:p w14:paraId="56C7462A" w14:textId="77777777" w:rsidR="001815B4" w:rsidRPr="00E54084" w:rsidRDefault="001815B4" w:rsidP="001815B4">
            <w:pPr>
              <w:spacing w:line="360" w:lineRule="auto"/>
              <w:ind w:leftChars="20" w:left="42"/>
              <w:jc w:val="center"/>
            </w:pPr>
            <w:r w:rsidRPr="00E54084">
              <w:t>64</w:t>
            </w:r>
          </w:p>
        </w:tc>
        <w:tc>
          <w:tcPr>
            <w:tcW w:w="567" w:type="dxa"/>
            <w:vAlign w:val="center"/>
          </w:tcPr>
          <w:p w14:paraId="35DB9379"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43B5571B"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1EDB91F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687B341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598AA9F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37A6CDA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152D767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0C265613"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0CF24320" w14:textId="77777777" w:rsidTr="001815B4">
        <w:trPr>
          <w:trHeight w:val="850"/>
          <w:tblCellSpacing w:w="0" w:type="dxa"/>
          <w:jc w:val="center"/>
        </w:trPr>
        <w:tc>
          <w:tcPr>
            <w:tcW w:w="730" w:type="dxa"/>
            <w:vMerge/>
            <w:vAlign w:val="center"/>
          </w:tcPr>
          <w:p w14:paraId="42C9FE43"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51579C0A" w14:textId="2F584C30" w:rsidR="00517B20" w:rsidRPr="00E54084" w:rsidRDefault="001815B4" w:rsidP="00517B20">
            <w:pPr>
              <w:spacing w:line="360" w:lineRule="auto"/>
              <w:jc w:val="left"/>
            </w:pPr>
            <w:r w:rsidRPr="00E54084">
              <w:rPr>
                <w:rFonts w:hint="eastAsia"/>
                <w:szCs w:val="21"/>
              </w:rPr>
              <w:t>固体废物处理与资源化</w:t>
            </w:r>
          </w:p>
          <w:p w14:paraId="68A6378C" w14:textId="316A2D46" w:rsidR="001815B4" w:rsidRPr="00E54084" w:rsidRDefault="001815B4">
            <w:pPr>
              <w:spacing w:line="360" w:lineRule="auto"/>
              <w:jc w:val="left"/>
              <w:rPr>
                <w:szCs w:val="21"/>
              </w:rPr>
            </w:pPr>
            <w:r w:rsidRPr="00E54084">
              <w:rPr>
                <w:szCs w:val="21"/>
              </w:rPr>
              <w:t>Solid waste treatment and resource utilization</w:t>
            </w:r>
          </w:p>
        </w:tc>
        <w:tc>
          <w:tcPr>
            <w:tcW w:w="567" w:type="dxa"/>
            <w:vAlign w:val="center"/>
          </w:tcPr>
          <w:p w14:paraId="4BADF157" w14:textId="77777777" w:rsidR="001815B4" w:rsidRPr="00E54084" w:rsidRDefault="001815B4" w:rsidP="001815B4">
            <w:pPr>
              <w:spacing w:line="360" w:lineRule="auto"/>
              <w:ind w:leftChars="20" w:left="42"/>
              <w:jc w:val="center"/>
            </w:pPr>
            <w:r w:rsidRPr="00E54084">
              <w:t>64</w:t>
            </w:r>
          </w:p>
        </w:tc>
        <w:tc>
          <w:tcPr>
            <w:tcW w:w="567" w:type="dxa"/>
            <w:vAlign w:val="center"/>
          </w:tcPr>
          <w:p w14:paraId="6B107DA1" w14:textId="77777777" w:rsidR="001815B4" w:rsidRPr="00E54084" w:rsidRDefault="001815B4" w:rsidP="001815B4">
            <w:pPr>
              <w:jc w:val="center"/>
              <w:rPr>
                <w:rFonts w:eastAsia="汉仪书宋二简"/>
                <w:szCs w:val="21"/>
              </w:rPr>
            </w:pPr>
            <w:r w:rsidRPr="00E54084">
              <w:rPr>
                <w:rFonts w:eastAsia="汉仪书宋二简" w:hint="eastAsia"/>
                <w:szCs w:val="21"/>
              </w:rPr>
              <w:t>4</w:t>
            </w:r>
          </w:p>
        </w:tc>
        <w:tc>
          <w:tcPr>
            <w:tcW w:w="567" w:type="dxa"/>
            <w:vAlign w:val="center"/>
          </w:tcPr>
          <w:p w14:paraId="72B0805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vAlign w:val="center"/>
          </w:tcPr>
          <w:p w14:paraId="7837CD4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0FCB615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0861BE7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28D3B03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5C1D276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657D249B"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79D2977C" w14:textId="77777777" w:rsidTr="001815B4">
        <w:trPr>
          <w:trHeight w:val="850"/>
          <w:tblCellSpacing w:w="0" w:type="dxa"/>
          <w:jc w:val="center"/>
        </w:trPr>
        <w:tc>
          <w:tcPr>
            <w:tcW w:w="730" w:type="dxa"/>
            <w:vMerge/>
            <w:vAlign w:val="center"/>
          </w:tcPr>
          <w:p w14:paraId="4505DCEB"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0CF9095A" w14:textId="77777777" w:rsidR="001815B4" w:rsidRPr="00E54084" w:rsidRDefault="001815B4" w:rsidP="001815B4">
            <w:pPr>
              <w:spacing w:line="360" w:lineRule="auto"/>
              <w:jc w:val="left"/>
              <w:rPr>
                <w:szCs w:val="21"/>
              </w:rPr>
            </w:pPr>
            <w:r w:rsidRPr="00E54084">
              <w:rPr>
                <w:rFonts w:hint="eastAsia"/>
                <w:szCs w:val="21"/>
              </w:rPr>
              <w:t>高级氧化技术</w:t>
            </w:r>
          </w:p>
          <w:p w14:paraId="48E87D57" w14:textId="696F86FB" w:rsidR="001815B4" w:rsidRPr="00E54084" w:rsidRDefault="001815B4" w:rsidP="001815B4">
            <w:pPr>
              <w:spacing w:line="360" w:lineRule="auto"/>
              <w:jc w:val="left"/>
              <w:rPr>
                <w:szCs w:val="21"/>
              </w:rPr>
            </w:pPr>
            <w:r w:rsidRPr="00E54084">
              <w:rPr>
                <w:szCs w:val="21"/>
              </w:rPr>
              <w:t xml:space="preserve">Advanced oxidation </w:t>
            </w:r>
            <w:r w:rsidR="00517B20" w:rsidRPr="00E54084">
              <w:rPr>
                <w:szCs w:val="21"/>
              </w:rPr>
              <w:t>technology</w:t>
            </w:r>
          </w:p>
        </w:tc>
        <w:tc>
          <w:tcPr>
            <w:tcW w:w="567" w:type="dxa"/>
            <w:vAlign w:val="center"/>
          </w:tcPr>
          <w:p w14:paraId="1A1D3C9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64</w:t>
            </w:r>
          </w:p>
        </w:tc>
        <w:tc>
          <w:tcPr>
            <w:tcW w:w="567" w:type="dxa"/>
            <w:vAlign w:val="center"/>
          </w:tcPr>
          <w:p w14:paraId="6EA91E8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4</w:t>
            </w:r>
          </w:p>
        </w:tc>
        <w:tc>
          <w:tcPr>
            <w:tcW w:w="567" w:type="dxa"/>
            <w:vAlign w:val="center"/>
          </w:tcPr>
          <w:p w14:paraId="69040B8F"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5B3C5EE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36121B6A"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6FB2744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2C234ED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考试</w:t>
            </w:r>
          </w:p>
          <w:p w14:paraId="61944494"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E</w:t>
            </w:r>
            <w:r w:rsidRPr="00E54084">
              <w:rPr>
                <w:rFonts w:eastAsia="汉仪书宋二简"/>
                <w:szCs w:val="21"/>
              </w:rPr>
              <w:t>xam</w:t>
            </w:r>
          </w:p>
        </w:tc>
        <w:tc>
          <w:tcPr>
            <w:tcW w:w="707" w:type="dxa"/>
            <w:vMerge/>
            <w:tcBorders>
              <w:right w:val="single" w:sz="6" w:space="0" w:color="auto"/>
            </w:tcBorders>
            <w:vAlign w:val="center"/>
          </w:tcPr>
          <w:p w14:paraId="1017BDA2" w14:textId="77777777" w:rsidR="001815B4" w:rsidRPr="00E54084" w:rsidRDefault="001815B4" w:rsidP="001815B4">
            <w:pPr>
              <w:spacing w:line="360" w:lineRule="auto"/>
              <w:ind w:leftChars="20" w:left="42"/>
              <w:jc w:val="center"/>
              <w:rPr>
                <w:rFonts w:eastAsia="汉仪书宋二简"/>
                <w:szCs w:val="21"/>
              </w:rPr>
            </w:pPr>
          </w:p>
        </w:tc>
      </w:tr>
      <w:tr w:rsidR="00E54084" w:rsidRPr="00E54084" w14:paraId="46974DFA" w14:textId="77777777" w:rsidTr="001815B4">
        <w:trPr>
          <w:trHeight w:val="850"/>
          <w:tblCellSpacing w:w="0" w:type="dxa"/>
          <w:jc w:val="center"/>
        </w:trPr>
        <w:tc>
          <w:tcPr>
            <w:tcW w:w="730" w:type="dxa"/>
            <w:vMerge/>
            <w:vAlign w:val="center"/>
          </w:tcPr>
          <w:p w14:paraId="1F0A73A0"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6F02731A" w14:textId="77777777" w:rsidR="001815B4" w:rsidRPr="00E54084" w:rsidRDefault="001815B4" w:rsidP="001815B4">
            <w:pPr>
              <w:adjustRightInd w:val="0"/>
              <w:snapToGrid w:val="0"/>
              <w:spacing w:line="360" w:lineRule="auto"/>
              <w:jc w:val="left"/>
              <w:rPr>
                <w:szCs w:val="21"/>
              </w:rPr>
            </w:pPr>
            <w:r w:rsidRPr="00E54084">
              <w:rPr>
                <w:rFonts w:hint="eastAsia"/>
                <w:szCs w:val="21"/>
              </w:rPr>
              <w:t>环境修复技术</w:t>
            </w:r>
          </w:p>
          <w:p w14:paraId="4C068C34" w14:textId="77777777" w:rsidR="001815B4" w:rsidRPr="00E54084" w:rsidRDefault="001815B4" w:rsidP="001815B4">
            <w:pPr>
              <w:adjustRightInd w:val="0"/>
              <w:snapToGrid w:val="0"/>
              <w:spacing w:line="360" w:lineRule="auto"/>
              <w:jc w:val="left"/>
              <w:rPr>
                <w:szCs w:val="21"/>
              </w:rPr>
            </w:pPr>
            <w:r w:rsidRPr="00E54084">
              <w:rPr>
                <w:rFonts w:hint="eastAsia"/>
                <w:szCs w:val="21"/>
              </w:rPr>
              <w:t>E</w:t>
            </w:r>
            <w:r w:rsidRPr="00E54084">
              <w:rPr>
                <w:szCs w:val="21"/>
              </w:rPr>
              <w:t>nvironmental remediation technology</w:t>
            </w:r>
          </w:p>
        </w:tc>
        <w:tc>
          <w:tcPr>
            <w:tcW w:w="567" w:type="dxa"/>
            <w:vAlign w:val="center"/>
          </w:tcPr>
          <w:p w14:paraId="323D8620" w14:textId="77777777" w:rsidR="001815B4" w:rsidRPr="00E54084" w:rsidRDefault="001815B4" w:rsidP="001815B4">
            <w:pPr>
              <w:jc w:val="center"/>
            </w:pPr>
            <w:r w:rsidRPr="00E54084">
              <w:t>64</w:t>
            </w:r>
          </w:p>
        </w:tc>
        <w:tc>
          <w:tcPr>
            <w:tcW w:w="567" w:type="dxa"/>
            <w:vAlign w:val="center"/>
          </w:tcPr>
          <w:p w14:paraId="7D4F4E4A" w14:textId="77777777" w:rsidR="001815B4" w:rsidRPr="00E54084" w:rsidRDefault="001815B4" w:rsidP="001815B4">
            <w:pPr>
              <w:jc w:val="center"/>
            </w:pPr>
            <w:r w:rsidRPr="00E54084">
              <w:rPr>
                <w:rFonts w:eastAsia="汉仪书宋二简" w:hint="eastAsia"/>
                <w:szCs w:val="21"/>
              </w:rPr>
              <w:t>4</w:t>
            </w:r>
          </w:p>
        </w:tc>
        <w:tc>
          <w:tcPr>
            <w:tcW w:w="567" w:type="dxa"/>
            <w:vAlign w:val="center"/>
          </w:tcPr>
          <w:p w14:paraId="667B76D3"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298A65EE"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3D7516CE"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4FF8B148"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p>
          <w:p w14:paraId="12B5E5D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hint="eastAsia"/>
                <w:szCs w:val="21"/>
              </w:rPr>
              <w:t>Te</w:t>
            </w:r>
            <w:r w:rsidRPr="00E54084">
              <w:rPr>
                <w:rFonts w:eastAsia="汉仪书宋二简"/>
                <w:szCs w:val="21"/>
              </w:rPr>
              <w:t>aching</w:t>
            </w:r>
          </w:p>
        </w:tc>
        <w:tc>
          <w:tcPr>
            <w:tcW w:w="708" w:type="dxa"/>
            <w:vAlign w:val="center"/>
          </w:tcPr>
          <w:p w14:paraId="673EEB93"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73E06661"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02C47A5F" w14:textId="77777777" w:rsidR="001815B4" w:rsidRPr="00E54084" w:rsidRDefault="001815B4" w:rsidP="001815B4">
            <w:pPr>
              <w:spacing w:line="360" w:lineRule="auto"/>
              <w:ind w:leftChars="20" w:left="42"/>
              <w:jc w:val="center"/>
              <w:rPr>
                <w:rFonts w:eastAsia="汉仪书宋二简"/>
                <w:szCs w:val="21"/>
              </w:rPr>
            </w:pPr>
          </w:p>
        </w:tc>
      </w:tr>
      <w:tr w:rsidR="001815B4" w:rsidRPr="00E54084" w14:paraId="49E21F1A" w14:textId="77777777" w:rsidTr="001815B4">
        <w:trPr>
          <w:trHeight w:val="850"/>
          <w:tblCellSpacing w:w="0" w:type="dxa"/>
          <w:jc w:val="center"/>
        </w:trPr>
        <w:tc>
          <w:tcPr>
            <w:tcW w:w="730" w:type="dxa"/>
            <w:vMerge/>
            <w:vAlign w:val="center"/>
          </w:tcPr>
          <w:p w14:paraId="359743E5" w14:textId="77777777" w:rsidR="001815B4" w:rsidRPr="00E54084" w:rsidRDefault="001815B4" w:rsidP="001815B4">
            <w:pPr>
              <w:spacing w:line="360" w:lineRule="auto"/>
              <w:ind w:leftChars="20" w:left="42"/>
              <w:jc w:val="center"/>
              <w:rPr>
                <w:rFonts w:eastAsia="汉仪书宋二简"/>
                <w:szCs w:val="21"/>
              </w:rPr>
            </w:pPr>
          </w:p>
        </w:tc>
        <w:tc>
          <w:tcPr>
            <w:tcW w:w="2870" w:type="dxa"/>
            <w:vAlign w:val="center"/>
          </w:tcPr>
          <w:p w14:paraId="07146B08" w14:textId="77777777" w:rsidR="001815B4" w:rsidRPr="00E54084" w:rsidRDefault="001815B4" w:rsidP="001815B4">
            <w:pPr>
              <w:spacing w:line="360" w:lineRule="auto"/>
              <w:jc w:val="left"/>
              <w:rPr>
                <w:szCs w:val="21"/>
              </w:rPr>
            </w:pPr>
            <w:r w:rsidRPr="00E54084">
              <w:rPr>
                <w:rFonts w:hint="eastAsia"/>
                <w:szCs w:val="21"/>
              </w:rPr>
              <w:t>全球环境挑战</w:t>
            </w:r>
          </w:p>
          <w:p w14:paraId="355AC648" w14:textId="77777777" w:rsidR="001815B4" w:rsidRPr="00E54084" w:rsidRDefault="001815B4" w:rsidP="001815B4">
            <w:pPr>
              <w:spacing w:line="360" w:lineRule="auto"/>
              <w:jc w:val="left"/>
              <w:rPr>
                <w:szCs w:val="21"/>
              </w:rPr>
            </w:pPr>
            <w:r w:rsidRPr="00E54084">
              <w:rPr>
                <w:szCs w:val="21"/>
              </w:rPr>
              <w:t>Global environment challenges</w:t>
            </w:r>
          </w:p>
        </w:tc>
        <w:tc>
          <w:tcPr>
            <w:tcW w:w="567" w:type="dxa"/>
            <w:vAlign w:val="center"/>
          </w:tcPr>
          <w:p w14:paraId="767590B8" w14:textId="77777777" w:rsidR="001815B4" w:rsidRPr="00E54084" w:rsidRDefault="001815B4" w:rsidP="001815B4">
            <w:pPr>
              <w:jc w:val="center"/>
            </w:pPr>
            <w:r w:rsidRPr="00E54084">
              <w:t>64</w:t>
            </w:r>
          </w:p>
        </w:tc>
        <w:tc>
          <w:tcPr>
            <w:tcW w:w="567" w:type="dxa"/>
            <w:vAlign w:val="center"/>
          </w:tcPr>
          <w:p w14:paraId="173DD783" w14:textId="77777777" w:rsidR="001815B4" w:rsidRPr="00E54084" w:rsidRDefault="001815B4" w:rsidP="001815B4">
            <w:pPr>
              <w:jc w:val="center"/>
            </w:pPr>
            <w:r w:rsidRPr="00E54084">
              <w:rPr>
                <w:rFonts w:eastAsia="汉仪书宋二简" w:hint="eastAsia"/>
                <w:szCs w:val="21"/>
              </w:rPr>
              <w:t>4</w:t>
            </w:r>
          </w:p>
        </w:tc>
        <w:tc>
          <w:tcPr>
            <w:tcW w:w="567" w:type="dxa"/>
            <w:vAlign w:val="center"/>
          </w:tcPr>
          <w:p w14:paraId="3A816906"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1</w:t>
            </w:r>
          </w:p>
        </w:tc>
        <w:tc>
          <w:tcPr>
            <w:tcW w:w="1392" w:type="dxa"/>
          </w:tcPr>
          <w:p w14:paraId="11A6DA02"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环境工程</w:t>
            </w:r>
          </w:p>
          <w:p w14:paraId="4906358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EE</w:t>
            </w:r>
          </w:p>
        </w:tc>
        <w:tc>
          <w:tcPr>
            <w:tcW w:w="876" w:type="dxa"/>
            <w:vAlign w:val="center"/>
          </w:tcPr>
          <w:p w14:paraId="0E3F40E0"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讲授</w:t>
            </w:r>
            <w:r w:rsidRPr="00E54084">
              <w:rPr>
                <w:rFonts w:eastAsia="汉仪书宋二简" w:hint="eastAsia"/>
                <w:szCs w:val="21"/>
              </w:rPr>
              <w:t>Te</w:t>
            </w:r>
            <w:r w:rsidRPr="00E54084">
              <w:rPr>
                <w:rFonts w:eastAsia="汉仪书宋二简"/>
                <w:szCs w:val="21"/>
              </w:rPr>
              <w:t>aching</w:t>
            </w:r>
          </w:p>
        </w:tc>
        <w:tc>
          <w:tcPr>
            <w:tcW w:w="708" w:type="dxa"/>
            <w:vAlign w:val="center"/>
          </w:tcPr>
          <w:p w14:paraId="2BA88EE5"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考查</w:t>
            </w:r>
          </w:p>
          <w:p w14:paraId="7C7E9F89" w14:textId="77777777" w:rsidR="001815B4" w:rsidRPr="00E54084" w:rsidRDefault="001815B4" w:rsidP="001815B4">
            <w:pPr>
              <w:spacing w:line="360" w:lineRule="auto"/>
              <w:ind w:leftChars="20" w:left="42"/>
              <w:jc w:val="center"/>
              <w:rPr>
                <w:rFonts w:eastAsia="汉仪书宋二简"/>
                <w:szCs w:val="21"/>
              </w:rPr>
            </w:pPr>
            <w:r w:rsidRPr="00E54084">
              <w:rPr>
                <w:rFonts w:eastAsia="汉仪书宋二简"/>
                <w:szCs w:val="21"/>
              </w:rPr>
              <w:t>Test</w:t>
            </w:r>
          </w:p>
        </w:tc>
        <w:tc>
          <w:tcPr>
            <w:tcW w:w="707" w:type="dxa"/>
            <w:vMerge/>
            <w:tcBorders>
              <w:right w:val="single" w:sz="6" w:space="0" w:color="auto"/>
            </w:tcBorders>
            <w:vAlign w:val="center"/>
          </w:tcPr>
          <w:p w14:paraId="20BB3B64" w14:textId="77777777" w:rsidR="001815B4" w:rsidRPr="00E54084" w:rsidRDefault="001815B4" w:rsidP="001815B4">
            <w:pPr>
              <w:spacing w:line="360" w:lineRule="auto"/>
              <w:ind w:leftChars="20" w:left="42"/>
              <w:jc w:val="center"/>
              <w:rPr>
                <w:rFonts w:eastAsia="汉仪书宋二简"/>
                <w:szCs w:val="21"/>
              </w:rPr>
            </w:pPr>
          </w:p>
        </w:tc>
      </w:tr>
    </w:tbl>
    <w:p w14:paraId="02D015FF" w14:textId="77777777" w:rsidR="001815B4" w:rsidRPr="00E54084" w:rsidRDefault="001815B4" w:rsidP="001815B4">
      <w:pPr>
        <w:spacing w:line="360" w:lineRule="auto"/>
        <w:ind w:firstLineChars="200" w:firstLine="482"/>
        <w:jc w:val="left"/>
        <w:rPr>
          <w:b/>
          <w:sz w:val="24"/>
        </w:rPr>
      </w:pPr>
    </w:p>
    <w:p w14:paraId="03E87A2F" w14:textId="77777777" w:rsidR="001815B4" w:rsidRPr="00E54084" w:rsidRDefault="001815B4" w:rsidP="001815B4">
      <w:pPr>
        <w:spacing w:line="360" w:lineRule="auto"/>
        <w:jc w:val="left"/>
        <w:rPr>
          <w:b/>
          <w:sz w:val="24"/>
        </w:rPr>
      </w:pPr>
      <w:r w:rsidRPr="00E54084">
        <w:rPr>
          <w:b/>
          <w:sz w:val="24"/>
        </w:rPr>
        <w:t>六、学位论文工作</w:t>
      </w:r>
    </w:p>
    <w:p w14:paraId="08A40671" w14:textId="77777777" w:rsidR="001815B4" w:rsidRPr="00E54084" w:rsidRDefault="001815B4" w:rsidP="001815B4">
      <w:pPr>
        <w:spacing w:line="360" w:lineRule="auto"/>
        <w:jc w:val="left"/>
        <w:rPr>
          <w:b/>
          <w:sz w:val="24"/>
        </w:rPr>
      </w:pPr>
      <w:r w:rsidRPr="00E54084">
        <w:rPr>
          <w:rFonts w:hint="eastAsia"/>
          <w:b/>
          <w:sz w:val="24"/>
        </w:rPr>
        <w:t>F</w:t>
      </w:r>
      <w:r w:rsidRPr="00E54084">
        <w:rPr>
          <w:b/>
          <w:sz w:val="24"/>
        </w:rPr>
        <w:t>. Dissertation Request</w:t>
      </w:r>
    </w:p>
    <w:p w14:paraId="1797CB5A" w14:textId="77777777" w:rsidR="001815B4" w:rsidRPr="00E54084" w:rsidRDefault="001815B4" w:rsidP="001815B4">
      <w:pPr>
        <w:ind w:firstLineChars="200" w:firstLine="420"/>
        <w:jc w:val="left"/>
      </w:pPr>
      <w:r w:rsidRPr="00E54084">
        <w:t>参照《常州大学学术学位硕士研究生培养方案（总则）》实施。</w:t>
      </w:r>
    </w:p>
    <w:p w14:paraId="3560E9A8" w14:textId="77777777" w:rsidR="001815B4" w:rsidRPr="00E54084" w:rsidRDefault="001815B4" w:rsidP="001815B4">
      <w:pPr>
        <w:spacing w:line="360" w:lineRule="auto"/>
        <w:ind w:firstLineChars="200" w:firstLine="480"/>
        <w:jc w:val="left"/>
        <w:rPr>
          <w:kern w:val="0"/>
          <w:sz w:val="24"/>
        </w:rPr>
      </w:pPr>
      <w:r w:rsidRPr="00E54084">
        <w:rPr>
          <w:kern w:val="0"/>
          <w:sz w:val="24"/>
        </w:rPr>
        <w:t xml:space="preserve">As for the requirements of dissertation writing, please refer to the </w:t>
      </w:r>
      <w:r w:rsidRPr="00E54084">
        <w:rPr>
          <w:i/>
          <w:kern w:val="0"/>
          <w:sz w:val="24"/>
        </w:rPr>
        <w:t>Changzhou University Academic Degree Master Program Training Program</w:t>
      </w:r>
      <w:r w:rsidRPr="00E54084">
        <w:rPr>
          <w:kern w:val="0"/>
          <w:sz w:val="24"/>
        </w:rPr>
        <w:t xml:space="preserve"> (</w:t>
      </w:r>
      <w:r w:rsidRPr="00E54084">
        <w:rPr>
          <w:i/>
          <w:kern w:val="0"/>
          <w:sz w:val="24"/>
        </w:rPr>
        <w:t>General</w:t>
      </w:r>
      <w:r w:rsidRPr="00E54084">
        <w:rPr>
          <w:kern w:val="0"/>
          <w:sz w:val="24"/>
        </w:rPr>
        <w:t>).</w:t>
      </w:r>
    </w:p>
    <w:sectPr w:rsidR="001815B4" w:rsidRPr="00E54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2E40" w14:textId="77777777" w:rsidR="00CB2414" w:rsidRDefault="00CB2414" w:rsidP="005C0834">
      <w:r>
        <w:separator/>
      </w:r>
    </w:p>
  </w:endnote>
  <w:endnote w:type="continuationSeparator" w:id="0">
    <w:p w14:paraId="6FF85F90" w14:textId="77777777" w:rsidR="00CB2414" w:rsidRDefault="00CB2414" w:rsidP="005C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汉仪书宋二简">
    <w:altName w:val="宋体"/>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D21B" w14:textId="77777777" w:rsidR="00CB2414" w:rsidRDefault="00CB2414" w:rsidP="005C0834">
      <w:r>
        <w:separator/>
      </w:r>
    </w:p>
  </w:footnote>
  <w:footnote w:type="continuationSeparator" w:id="0">
    <w:p w14:paraId="7A1A4887" w14:textId="77777777" w:rsidR="00CB2414" w:rsidRDefault="00CB2414" w:rsidP="005C08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3F84"/>
    <w:multiLevelType w:val="hybridMultilevel"/>
    <w:tmpl w:val="995A8D58"/>
    <w:lvl w:ilvl="0" w:tplc="D6E25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E5"/>
    <w:rsid w:val="00010B11"/>
    <w:rsid w:val="00014F67"/>
    <w:rsid w:val="000445F2"/>
    <w:rsid w:val="00057D8F"/>
    <w:rsid w:val="000659F5"/>
    <w:rsid w:val="000663D0"/>
    <w:rsid w:val="000776A4"/>
    <w:rsid w:val="00087097"/>
    <w:rsid w:val="0008760A"/>
    <w:rsid w:val="00090A43"/>
    <w:rsid w:val="000916E7"/>
    <w:rsid w:val="00095B2B"/>
    <w:rsid w:val="00095C38"/>
    <w:rsid w:val="00095CFF"/>
    <w:rsid w:val="00097B4D"/>
    <w:rsid w:val="000D56C6"/>
    <w:rsid w:val="000E12C0"/>
    <w:rsid w:val="000F6E3A"/>
    <w:rsid w:val="00102255"/>
    <w:rsid w:val="00120877"/>
    <w:rsid w:val="00135F1D"/>
    <w:rsid w:val="00147257"/>
    <w:rsid w:val="001620FE"/>
    <w:rsid w:val="001752DD"/>
    <w:rsid w:val="001815B4"/>
    <w:rsid w:val="001919E7"/>
    <w:rsid w:val="001A18DF"/>
    <w:rsid w:val="001B1FCD"/>
    <w:rsid w:val="001E1F17"/>
    <w:rsid w:val="002260BC"/>
    <w:rsid w:val="002315D8"/>
    <w:rsid w:val="0027000D"/>
    <w:rsid w:val="0027536E"/>
    <w:rsid w:val="002814AD"/>
    <w:rsid w:val="002825B0"/>
    <w:rsid w:val="002C142F"/>
    <w:rsid w:val="002C50B6"/>
    <w:rsid w:val="002D4B1A"/>
    <w:rsid w:val="002F2DAB"/>
    <w:rsid w:val="00311413"/>
    <w:rsid w:val="0032697D"/>
    <w:rsid w:val="003452BE"/>
    <w:rsid w:val="003473FA"/>
    <w:rsid w:val="0035737A"/>
    <w:rsid w:val="00357999"/>
    <w:rsid w:val="003579BE"/>
    <w:rsid w:val="00357A2F"/>
    <w:rsid w:val="0036700A"/>
    <w:rsid w:val="00384B60"/>
    <w:rsid w:val="003B46D5"/>
    <w:rsid w:val="003B4C64"/>
    <w:rsid w:val="003D0A89"/>
    <w:rsid w:val="003D4115"/>
    <w:rsid w:val="003D452D"/>
    <w:rsid w:val="003E0910"/>
    <w:rsid w:val="003E6155"/>
    <w:rsid w:val="003E75C3"/>
    <w:rsid w:val="003E7676"/>
    <w:rsid w:val="003F3FBB"/>
    <w:rsid w:val="00401400"/>
    <w:rsid w:val="004073F5"/>
    <w:rsid w:val="00412C22"/>
    <w:rsid w:val="00413601"/>
    <w:rsid w:val="004259AC"/>
    <w:rsid w:val="00427440"/>
    <w:rsid w:val="004557EF"/>
    <w:rsid w:val="004558FC"/>
    <w:rsid w:val="00475C91"/>
    <w:rsid w:val="00484369"/>
    <w:rsid w:val="004B3424"/>
    <w:rsid w:val="004C20EA"/>
    <w:rsid w:val="004F319B"/>
    <w:rsid w:val="005054A9"/>
    <w:rsid w:val="00517B20"/>
    <w:rsid w:val="005224D1"/>
    <w:rsid w:val="00537F10"/>
    <w:rsid w:val="005612FB"/>
    <w:rsid w:val="005973B2"/>
    <w:rsid w:val="005A60F0"/>
    <w:rsid w:val="005B0B13"/>
    <w:rsid w:val="005B2177"/>
    <w:rsid w:val="005C0834"/>
    <w:rsid w:val="005C185E"/>
    <w:rsid w:val="005F684D"/>
    <w:rsid w:val="00603BDC"/>
    <w:rsid w:val="00611356"/>
    <w:rsid w:val="00626DD6"/>
    <w:rsid w:val="006328BA"/>
    <w:rsid w:val="00632C0E"/>
    <w:rsid w:val="00640C3D"/>
    <w:rsid w:val="00660A68"/>
    <w:rsid w:val="006902F2"/>
    <w:rsid w:val="006C66DE"/>
    <w:rsid w:val="006F6E4D"/>
    <w:rsid w:val="00726CDC"/>
    <w:rsid w:val="00735A40"/>
    <w:rsid w:val="00745268"/>
    <w:rsid w:val="00763988"/>
    <w:rsid w:val="00773EE9"/>
    <w:rsid w:val="00790237"/>
    <w:rsid w:val="007A0C96"/>
    <w:rsid w:val="007B44DC"/>
    <w:rsid w:val="007C3B4A"/>
    <w:rsid w:val="00803787"/>
    <w:rsid w:val="008124FC"/>
    <w:rsid w:val="0081409E"/>
    <w:rsid w:val="008153E9"/>
    <w:rsid w:val="008641FA"/>
    <w:rsid w:val="0088291B"/>
    <w:rsid w:val="008903CD"/>
    <w:rsid w:val="008A70E5"/>
    <w:rsid w:val="008F29D7"/>
    <w:rsid w:val="0090413E"/>
    <w:rsid w:val="00913314"/>
    <w:rsid w:val="00915A6B"/>
    <w:rsid w:val="009469BF"/>
    <w:rsid w:val="00952297"/>
    <w:rsid w:val="009A539F"/>
    <w:rsid w:val="009B7EFD"/>
    <w:rsid w:val="009D327A"/>
    <w:rsid w:val="00A05925"/>
    <w:rsid w:val="00A14067"/>
    <w:rsid w:val="00A244EC"/>
    <w:rsid w:val="00A27D57"/>
    <w:rsid w:val="00A4221B"/>
    <w:rsid w:val="00A61F30"/>
    <w:rsid w:val="00A83E27"/>
    <w:rsid w:val="00AA65AA"/>
    <w:rsid w:val="00AB3BEB"/>
    <w:rsid w:val="00AC7B0D"/>
    <w:rsid w:val="00AC7BEB"/>
    <w:rsid w:val="00AD236C"/>
    <w:rsid w:val="00AD6547"/>
    <w:rsid w:val="00AF2EDD"/>
    <w:rsid w:val="00AF4F7E"/>
    <w:rsid w:val="00B071A3"/>
    <w:rsid w:val="00B109CB"/>
    <w:rsid w:val="00B10FA6"/>
    <w:rsid w:val="00B3585C"/>
    <w:rsid w:val="00B36883"/>
    <w:rsid w:val="00B41265"/>
    <w:rsid w:val="00B53EC5"/>
    <w:rsid w:val="00B5734E"/>
    <w:rsid w:val="00B82BC3"/>
    <w:rsid w:val="00B84CA3"/>
    <w:rsid w:val="00B931D1"/>
    <w:rsid w:val="00BB23AF"/>
    <w:rsid w:val="00BC1D7E"/>
    <w:rsid w:val="00BE3611"/>
    <w:rsid w:val="00BE44F8"/>
    <w:rsid w:val="00C00B22"/>
    <w:rsid w:val="00C0707D"/>
    <w:rsid w:val="00C10974"/>
    <w:rsid w:val="00C12F91"/>
    <w:rsid w:val="00C26DFE"/>
    <w:rsid w:val="00C432D9"/>
    <w:rsid w:val="00C43A5F"/>
    <w:rsid w:val="00C53F5F"/>
    <w:rsid w:val="00C62BA5"/>
    <w:rsid w:val="00C717D6"/>
    <w:rsid w:val="00C745B6"/>
    <w:rsid w:val="00C84A18"/>
    <w:rsid w:val="00C86FE6"/>
    <w:rsid w:val="00CB2414"/>
    <w:rsid w:val="00CC49AE"/>
    <w:rsid w:val="00CE5344"/>
    <w:rsid w:val="00CF0CA6"/>
    <w:rsid w:val="00D56BFE"/>
    <w:rsid w:val="00D575E7"/>
    <w:rsid w:val="00D75530"/>
    <w:rsid w:val="00D777BA"/>
    <w:rsid w:val="00D82464"/>
    <w:rsid w:val="00D87885"/>
    <w:rsid w:val="00DB2377"/>
    <w:rsid w:val="00DB2ABF"/>
    <w:rsid w:val="00DB406C"/>
    <w:rsid w:val="00DF05C7"/>
    <w:rsid w:val="00E152DE"/>
    <w:rsid w:val="00E54084"/>
    <w:rsid w:val="00E831D0"/>
    <w:rsid w:val="00EA5129"/>
    <w:rsid w:val="00EB039E"/>
    <w:rsid w:val="00ED632A"/>
    <w:rsid w:val="00ED6C8C"/>
    <w:rsid w:val="00F00447"/>
    <w:rsid w:val="00F02821"/>
    <w:rsid w:val="00F11E02"/>
    <w:rsid w:val="00F21FCA"/>
    <w:rsid w:val="00F267C9"/>
    <w:rsid w:val="00F359C5"/>
    <w:rsid w:val="00F40B4C"/>
    <w:rsid w:val="00F67252"/>
    <w:rsid w:val="00FA35FB"/>
    <w:rsid w:val="00FB3351"/>
    <w:rsid w:val="00FD311B"/>
    <w:rsid w:val="00FD41C1"/>
    <w:rsid w:val="00FE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B90E"/>
  <w15:chartTrackingRefBased/>
  <w15:docId w15:val="{E4041988-5AC5-4536-9525-0FD9C6DB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8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0834"/>
    <w:rPr>
      <w:sz w:val="18"/>
      <w:szCs w:val="18"/>
    </w:rPr>
  </w:style>
  <w:style w:type="paragraph" w:styleId="a5">
    <w:name w:val="footer"/>
    <w:basedOn w:val="a"/>
    <w:link w:val="a6"/>
    <w:uiPriority w:val="99"/>
    <w:unhideWhenUsed/>
    <w:rsid w:val="005C0834"/>
    <w:pPr>
      <w:tabs>
        <w:tab w:val="center" w:pos="4153"/>
        <w:tab w:val="right" w:pos="8306"/>
      </w:tabs>
      <w:snapToGrid w:val="0"/>
      <w:jc w:val="left"/>
    </w:pPr>
    <w:rPr>
      <w:sz w:val="18"/>
      <w:szCs w:val="18"/>
    </w:rPr>
  </w:style>
  <w:style w:type="character" w:customStyle="1" w:styleId="a6">
    <w:name w:val="页脚 字符"/>
    <w:basedOn w:val="a0"/>
    <w:link w:val="a5"/>
    <w:uiPriority w:val="99"/>
    <w:rsid w:val="005C0834"/>
    <w:rPr>
      <w:sz w:val="18"/>
      <w:szCs w:val="18"/>
    </w:rPr>
  </w:style>
  <w:style w:type="paragraph" w:styleId="a7">
    <w:name w:val="List Paragraph"/>
    <w:basedOn w:val="a"/>
    <w:uiPriority w:val="34"/>
    <w:qFormat/>
    <w:rsid w:val="009A539F"/>
    <w:pPr>
      <w:ind w:firstLineChars="200" w:firstLine="420"/>
    </w:pPr>
  </w:style>
  <w:style w:type="paragraph" w:styleId="a8">
    <w:name w:val="Normal (Web)"/>
    <w:basedOn w:val="a"/>
    <w:rsid w:val="002315D8"/>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E54084"/>
    <w:rPr>
      <w:sz w:val="18"/>
      <w:szCs w:val="18"/>
    </w:rPr>
  </w:style>
  <w:style w:type="character" w:customStyle="1" w:styleId="aa">
    <w:name w:val="批注框文本 字符"/>
    <w:basedOn w:val="a0"/>
    <w:link w:val="a9"/>
    <w:uiPriority w:val="99"/>
    <w:semiHidden/>
    <w:rsid w:val="00E540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6173">
      <w:bodyDiv w:val="1"/>
      <w:marLeft w:val="0"/>
      <w:marRight w:val="0"/>
      <w:marTop w:val="0"/>
      <w:marBottom w:val="0"/>
      <w:divBdr>
        <w:top w:val="none" w:sz="0" w:space="0" w:color="auto"/>
        <w:left w:val="none" w:sz="0" w:space="0" w:color="auto"/>
        <w:bottom w:val="none" w:sz="0" w:space="0" w:color="auto"/>
        <w:right w:val="none" w:sz="0" w:space="0" w:color="auto"/>
      </w:divBdr>
    </w:div>
    <w:div w:id="625624443">
      <w:bodyDiv w:val="1"/>
      <w:marLeft w:val="0"/>
      <w:marRight w:val="0"/>
      <w:marTop w:val="0"/>
      <w:marBottom w:val="0"/>
      <w:divBdr>
        <w:top w:val="none" w:sz="0" w:space="0" w:color="auto"/>
        <w:left w:val="none" w:sz="0" w:space="0" w:color="auto"/>
        <w:bottom w:val="none" w:sz="0" w:space="0" w:color="auto"/>
        <w:right w:val="none" w:sz="0" w:space="0" w:color="auto"/>
      </w:divBdr>
    </w:div>
    <w:div w:id="667246375">
      <w:bodyDiv w:val="1"/>
      <w:marLeft w:val="0"/>
      <w:marRight w:val="0"/>
      <w:marTop w:val="0"/>
      <w:marBottom w:val="0"/>
      <w:divBdr>
        <w:top w:val="none" w:sz="0" w:space="0" w:color="auto"/>
        <w:left w:val="none" w:sz="0" w:space="0" w:color="auto"/>
        <w:bottom w:val="none" w:sz="0" w:space="0" w:color="auto"/>
        <w:right w:val="none" w:sz="0" w:space="0" w:color="auto"/>
      </w:divBdr>
    </w:div>
    <w:div w:id="681394463">
      <w:bodyDiv w:val="1"/>
      <w:marLeft w:val="0"/>
      <w:marRight w:val="0"/>
      <w:marTop w:val="0"/>
      <w:marBottom w:val="0"/>
      <w:divBdr>
        <w:top w:val="none" w:sz="0" w:space="0" w:color="auto"/>
        <w:left w:val="none" w:sz="0" w:space="0" w:color="auto"/>
        <w:bottom w:val="none" w:sz="0" w:space="0" w:color="auto"/>
        <w:right w:val="none" w:sz="0" w:space="0" w:color="auto"/>
      </w:divBdr>
    </w:div>
    <w:div w:id="1119955343">
      <w:bodyDiv w:val="1"/>
      <w:marLeft w:val="0"/>
      <w:marRight w:val="0"/>
      <w:marTop w:val="0"/>
      <w:marBottom w:val="0"/>
      <w:divBdr>
        <w:top w:val="none" w:sz="0" w:space="0" w:color="auto"/>
        <w:left w:val="none" w:sz="0" w:space="0" w:color="auto"/>
        <w:bottom w:val="none" w:sz="0" w:space="0" w:color="auto"/>
        <w:right w:val="none" w:sz="0" w:space="0" w:color="auto"/>
      </w:divBdr>
    </w:div>
    <w:div w:id="1220358409">
      <w:bodyDiv w:val="1"/>
      <w:marLeft w:val="0"/>
      <w:marRight w:val="0"/>
      <w:marTop w:val="0"/>
      <w:marBottom w:val="0"/>
      <w:divBdr>
        <w:top w:val="none" w:sz="0" w:space="0" w:color="auto"/>
        <w:left w:val="none" w:sz="0" w:space="0" w:color="auto"/>
        <w:bottom w:val="none" w:sz="0" w:space="0" w:color="auto"/>
        <w:right w:val="none" w:sz="0" w:space="0" w:color="auto"/>
      </w:divBdr>
    </w:div>
    <w:div w:id="1358657900">
      <w:bodyDiv w:val="1"/>
      <w:marLeft w:val="0"/>
      <w:marRight w:val="0"/>
      <w:marTop w:val="0"/>
      <w:marBottom w:val="0"/>
      <w:divBdr>
        <w:top w:val="none" w:sz="0" w:space="0" w:color="auto"/>
        <w:left w:val="none" w:sz="0" w:space="0" w:color="auto"/>
        <w:bottom w:val="none" w:sz="0" w:space="0" w:color="auto"/>
        <w:right w:val="none" w:sz="0" w:space="0" w:color="auto"/>
      </w:divBdr>
    </w:div>
    <w:div w:id="1691296817">
      <w:bodyDiv w:val="1"/>
      <w:marLeft w:val="0"/>
      <w:marRight w:val="0"/>
      <w:marTop w:val="0"/>
      <w:marBottom w:val="0"/>
      <w:divBdr>
        <w:top w:val="none" w:sz="0" w:space="0" w:color="auto"/>
        <w:left w:val="none" w:sz="0" w:space="0" w:color="auto"/>
        <w:bottom w:val="none" w:sz="0" w:space="0" w:color="auto"/>
        <w:right w:val="none" w:sz="0" w:space="0" w:color="auto"/>
      </w:divBdr>
    </w:div>
    <w:div w:id="1915697519">
      <w:bodyDiv w:val="1"/>
      <w:marLeft w:val="0"/>
      <w:marRight w:val="0"/>
      <w:marTop w:val="0"/>
      <w:marBottom w:val="0"/>
      <w:divBdr>
        <w:top w:val="none" w:sz="0" w:space="0" w:color="auto"/>
        <w:left w:val="none" w:sz="0" w:space="0" w:color="auto"/>
        <w:bottom w:val="none" w:sz="0" w:space="0" w:color="auto"/>
        <w:right w:val="none" w:sz="0" w:space="0" w:color="auto"/>
      </w:divBdr>
    </w:div>
    <w:div w:id="20852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hjxy</cp:lastModifiedBy>
  <cp:revision>3</cp:revision>
  <cp:lastPrinted>2020-10-06T01:30:00Z</cp:lastPrinted>
  <dcterms:created xsi:type="dcterms:W3CDTF">2021-08-31T01:12:00Z</dcterms:created>
  <dcterms:modified xsi:type="dcterms:W3CDTF">2021-08-31T01:14:00Z</dcterms:modified>
</cp:coreProperties>
</file>